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auto"/>
          <w:sz w:val="18"/>
          <w:szCs w:val="18"/>
        </w:rPr>
      </w:pPr>
      <w:r>
        <w:rPr>
          <w:rFonts w:ascii="宋体" w:hAnsi="宋体" w:eastAsia="宋体"/>
          <w:b/>
          <w:color w:val="auto"/>
          <w:sz w:val="18"/>
          <w:szCs w:val="18"/>
        </w:rPr>
        <w:t>北京大学第一医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 w:val="0"/>
          <w:color w:val="auto"/>
          <w:sz w:val="18"/>
          <w:szCs w:val="18"/>
          <w:u w:val="single"/>
        </w:rPr>
        <w:t>内镜中心一次性使用内镜下牵拉组织夹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项目</w:t>
      </w:r>
      <w:r>
        <w:rPr>
          <w:rFonts w:ascii="宋体" w:hAnsi="宋体" w:eastAsia="宋体"/>
          <w:b/>
          <w:color w:val="auto"/>
          <w:sz w:val="18"/>
          <w:szCs w:val="18"/>
        </w:rPr>
        <w:t>院内论证公告</w:t>
      </w:r>
    </w:p>
    <w:p>
      <w:pPr>
        <w:spacing w:after="18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采购论证组，邀请供应商就如下项目中所需设备或服务参加采购现场论证。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1.1项目名称：北京大学第一医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bookmarkStart w:id="0" w:name="_Hlk118190845"/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内镜中心一次性使用内镜下牵拉组织夹</w:t>
      </w:r>
      <w:r>
        <w:rPr>
          <w:rFonts w:hint="eastAsia" w:ascii="宋体" w:hAnsi="宋体" w:eastAsia="宋体"/>
          <w:color w:val="auto"/>
          <w:sz w:val="18"/>
          <w:szCs w:val="18"/>
        </w:rPr>
        <w:t>项目</w:t>
      </w:r>
      <w:bookmarkEnd w:id="0"/>
    </w:p>
    <w:p>
      <w:pPr>
        <w:spacing w:after="20"/>
        <w:jc w:val="left"/>
        <w:rPr>
          <w:rFonts w:hint="default" w:ascii="宋体" w:hAnsi="宋体" w:eastAsia="宋体"/>
          <w:color w:val="auto"/>
          <w:sz w:val="18"/>
          <w:szCs w:val="18"/>
          <w:lang w:val="en-US"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1.2采购论证编号：</w:t>
      </w:r>
      <w:r>
        <w:rPr>
          <w:rFonts w:hint="eastAsia" w:ascii="宋体" w:hAnsi="宋体" w:eastAsia="宋体"/>
          <w:color w:val="auto"/>
          <w:sz w:val="18"/>
          <w:szCs w:val="18"/>
        </w:rPr>
        <w:t>CGZX-HC-2023-00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33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  <w:lang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1.3使用科室：北京大学第一医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内镜中心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地址：北京市西城区西什库大街8号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电话：010-83572626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1.4采购论证性质：院内论证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1.5资金来源：</w:t>
      </w:r>
      <w:r>
        <w:rPr>
          <w:rFonts w:hint="eastAsia" w:ascii="宋体" w:hAnsi="宋体" w:eastAsia="宋体"/>
          <w:color w:val="auto"/>
          <w:sz w:val="18"/>
          <w:szCs w:val="18"/>
        </w:rPr>
        <w:t>医院</w:t>
      </w:r>
      <w:r>
        <w:rPr>
          <w:rFonts w:ascii="宋体" w:hAnsi="宋体" w:eastAsia="宋体"/>
          <w:color w:val="auto"/>
          <w:sz w:val="18"/>
          <w:szCs w:val="18"/>
        </w:rPr>
        <w:t>经费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1.7采购内容</w:t>
      </w:r>
    </w:p>
    <w:tbl>
      <w:tblPr>
        <w:tblStyle w:val="6"/>
        <w:tblW w:w="8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4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耗材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名称（服务内容）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ascii="宋体" w:hAnsi="宋体" w:eastAsia="宋体"/>
                <w:color w:val="auto"/>
                <w:sz w:val="18"/>
                <w:szCs w:val="18"/>
              </w:rPr>
              <w:t>主要技术要求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exact"/>
        </w:trPr>
        <w:tc>
          <w:tcPr>
            <w:tcW w:w="4582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一次性使用内镜下牵拉组织夹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1.适用于内镜黏膜下剥离术</w:t>
            </w:r>
          </w:p>
          <w:p>
            <w:pPr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4582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2.具备组织夹和牵拉环，用于牵开组织，充分暴露手术视野</w:t>
            </w:r>
          </w:p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exact"/>
        </w:trPr>
        <w:tc>
          <w:tcPr>
            <w:tcW w:w="4582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3.一次性使用无菌产品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2.1 中国境内注册的独立法人。</w:t>
      </w:r>
      <w:bookmarkStart w:id="2" w:name="_GoBack"/>
      <w:bookmarkEnd w:id="2"/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2.3 必须向北京大学第一医院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3.供应商报名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3.1供应商需在公示期202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17</w:t>
      </w:r>
      <w:r>
        <w:rPr>
          <w:rFonts w:hint="eastAsia" w:ascii="宋体" w:hAnsi="宋体" w:eastAsia="宋体"/>
          <w:color w:val="auto"/>
          <w:sz w:val="18"/>
          <w:szCs w:val="18"/>
        </w:rPr>
        <w:t>日-</w:t>
      </w:r>
      <w:r>
        <w:rPr>
          <w:rFonts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23</w:t>
      </w:r>
      <w:r>
        <w:rPr>
          <w:rFonts w:hint="eastAsia" w:ascii="宋体" w:hAnsi="宋体" w:eastAsia="宋体"/>
          <w:color w:val="auto"/>
          <w:sz w:val="18"/>
          <w:szCs w:val="18"/>
        </w:rPr>
        <w:t>日下</w:t>
      </w:r>
      <w:r>
        <w:rPr>
          <w:rFonts w:ascii="宋体" w:hAnsi="宋体" w:eastAsia="宋体"/>
          <w:color w:val="auto"/>
          <w:sz w:val="18"/>
          <w:szCs w:val="18"/>
        </w:rPr>
        <w:t>午16</w:t>
      </w:r>
      <w:r>
        <w:rPr>
          <w:rFonts w:hint="eastAsia" w:ascii="宋体" w:hAnsi="宋体" w:eastAsia="宋体"/>
          <w:color w:val="auto"/>
          <w:sz w:val="18"/>
          <w:szCs w:val="18"/>
        </w:rPr>
        <w:t>:00前</w:t>
      </w:r>
      <w:r>
        <w:rPr>
          <w:rFonts w:ascii="宋体" w:hAnsi="宋体" w:eastAsia="宋体"/>
          <w:color w:val="auto"/>
          <w:sz w:val="18"/>
          <w:szCs w:val="18"/>
        </w:rPr>
        <w:t>，将供应商资质</w:t>
      </w:r>
      <w:r>
        <w:rPr>
          <w:rFonts w:hint="eastAsia" w:ascii="宋体" w:hAnsi="宋体" w:eastAsia="宋体"/>
          <w:color w:val="auto"/>
          <w:sz w:val="18"/>
          <w:szCs w:val="18"/>
        </w:rPr>
        <w:t>（含联系人、联系方式）</w:t>
      </w:r>
      <w:r>
        <w:rPr>
          <w:rFonts w:ascii="宋体" w:hAnsi="宋体" w:eastAsia="宋体"/>
          <w:color w:val="auto"/>
          <w:sz w:val="18"/>
          <w:szCs w:val="18"/>
        </w:rPr>
        <w:t>及相关资料</w:t>
      </w:r>
      <w:r>
        <w:rPr>
          <w:rFonts w:hint="eastAsia" w:ascii="宋体" w:hAnsi="宋体" w:eastAsia="宋体"/>
          <w:color w:val="auto"/>
          <w:sz w:val="18"/>
          <w:szCs w:val="18"/>
        </w:rPr>
        <w:t>按照“项目名称</w:t>
      </w:r>
      <w:r>
        <w:rPr>
          <w:rFonts w:ascii="宋体" w:hAnsi="宋体" w:eastAsia="宋体"/>
          <w:color w:val="auto"/>
          <w:sz w:val="18"/>
          <w:szCs w:val="18"/>
        </w:rPr>
        <w:t>-报名单位名称”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 的邮件标题格式，发送至</w:t>
      </w:r>
      <w:r>
        <w:rPr>
          <w:rFonts w:ascii="宋体" w:hAnsi="宋体" w:eastAsia="宋体"/>
          <w:b/>
          <w:color w:val="auto"/>
          <w:sz w:val="18"/>
          <w:szCs w:val="18"/>
        </w:rPr>
        <w:t>CGZX@pkufh.com</w:t>
      </w:r>
      <w:r>
        <w:rPr>
          <w:rFonts w:hint="eastAsia" w:ascii="宋体" w:hAnsi="宋体" w:eastAsia="宋体"/>
          <w:color w:val="auto"/>
          <w:sz w:val="18"/>
          <w:szCs w:val="18"/>
        </w:rPr>
        <w:t>进行</w:t>
      </w:r>
      <w:r>
        <w:rPr>
          <w:rFonts w:ascii="宋体" w:hAnsi="宋体" w:eastAsia="宋体"/>
          <w:color w:val="auto"/>
          <w:sz w:val="18"/>
          <w:szCs w:val="18"/>
        </w:rPr>
        <w:t>线上报名</w:t>
      </w:r>
      <w:r>
        <w:rPr>
          <w:rFonts w:hint="eastAsia" w:ascii="宋体" w:hAnsi="宋体" w:eastAsia="宋体"/>
          <w:color w:val="auto"/>
          <w:sz w:val="18"/>
          <w:szCs w:val="18"/>
        </w:rPr>
        <w:t>，未按标题格式发送或逾期发送无效。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3.2供应商需在</w:t>
      </w:r>
      <w:bookmarkStart w:id="1" w:name="_Hlk116466592"/>
      <w:r>
        <w:rPr>
          <w:rFonts w:hint="eastAsia"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24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  <w:bookmarkEnd w:id="1"/>
      <w:r>
        <w:rPr>
          <w:rFonts w:hint="eastAsia" w:ascii="宋体" w:hAnsi="宋体" w:eastAsia="宋体"/>
          <w:color w:val="auto"/>
          <w:sz w:val="18"/>
          <w:szCs w:val="18"/>
        </w:rPr>
        <w:t>9:00-10：00到北京大学第一医院采购中心进行现场报名，逾期无效。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3.3报名时需提供资格预审要求的供应商资质及相关资料，另附一份技术参数及彩页（如有）。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3.4资格预审资质要求如下（所有材料需盖公章）：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1企业法人营业执照(三证合一或五证合一)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2医疗器械经营许可证或备案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3医疗器械注册登记表或备案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4制造商全套资质证明（若参会供应商为制造商，则无需提供重复文件）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1 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2 医疗器械生产许可证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4.3生产许可证登记表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5法人授权书：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5.1 </w:t>
      </w:r>
      <w:r>
        <w:rPr>
          <w:rFonts w:hint="eastAsia" w:ascii="宋体" w:hAnsi="宋体" w:eastAsia="宋体"/>
          <w:color w:val="auto"/>
          <w:sz w:val="18"/>
          <w:szCs w:val="18"/>
        </w:rPr>
        <w:t>授权书需要法人签字且授权时间不可少于1年；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5.2 </w:t>
      </w:r>
      <w:r>
        <w:rPr>
          <w:rFonts w:hint="eastAsia" w:ascii="宋体" w:hAnsi="宋体" w:eastAsia="宋体"/>
          <w:color w:val="auto"/>
          <w:sz w:val="18"/>
          <w:szCs w:val="18"/>
        </w:rPr>
        <w:t>授权书后附法人、授权参会销售的身份证正反面复印件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6制造商出具的授权函：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6.1 </w:t>
      </w:r>
      <w:r>
        <w:rPr>
          <w:rFonts w:hint="eastAsia" w:ascii="宋体" w:hAnsi="宋体" w:eastAsia="宋体"/>
          <w:color w:val="auto"/>
          <w:sz w:val="18"/>
          <w:szCs w:val="18"/>
        </w:rPr>
        <w:t>授权时间不得少于1年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6.2 </w:t>
      </w:r>
      <w:r>
        <w:rPr>
          <w:rFonts w:hint="eastAsia" w:ascii="宋体" w:hAnsi="宋体" w:eastAsia="宋体"/>
          <w:color w:val="auto"/>
          <w:sz w:val="18"/>
          <w:szCs w:val="18"/>
        </w:rPr>
        <w:t>进口产品需提供原文授权及翻译件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7出具产品彩页、技术参数及使用说明书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8出具产品质量保证承诺书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4.1通过资格预审的供应商，将收到资格预审通过通知</w:t>
      </w:r>
      <w:r>
        <w:rPr>
          <w:rFonts w:hint="eastAsia" w:ascii="宋体" w:hAnsi="宋体" w:eastAsia="宋体"/>
          <w:color w:val="auto"/>
          <w:sz w:val="18"/>
          <w:szCs w:val="18"/>
        </w:rPr>
        <w:t>，</w:t>
      </w:r>
      <w:r>
        <w:rPr>
          <w:rFonts w:ascii="宋体" w:hAnsi="宋体" w:eastAsia="宋体"/>
          <w:color w:val="auto"/>
          <w:sz w:val="18"/>
          <w:szCs w:val="18"/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5.1</w:t>
      </w:r>
      <w:r>
        <w:rPr>
          <w:rFonts w:hint="eastAsia" w:ascii="宋体" w:hAnsi="宋体" w:eastAsia="宋体"/>
          <w:color w:val="auto"/>
          <w:sz w:val="18"/>
          <w:szCs w:val="18"/>
        </w:rPr>
        <w:t>本次采购</w:t>
      </w:r>
      <w:r>
        <w:rPr>
          <w:rFonts w:ascii="宋体" w:hAnsi="宋体" w:eastAsia="宋体"/>
          <w:color w:val="auto"/>
          <w:sz w:val="18"/>
          <w:szCs w:val="18"/>
        </w:rPr>
        <w:t>论证</w:t>
      </w:r>
      <w:r>
        <w:rPr>
          <w:rFonts w:hint="eastAsia" w:ascii="宋体" w:hAnsi="宋体" w:eastAsia="宋体"/>
          <w:color w:val="auto"/>
          <w:sz w:val="18"/>
          <w:szCs w:val="18"/>
        </w:rPr>
        <w:t>采用线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上/线下</w:t>
      </w:r>
      <w:r>
        <w:rPr>
          <w:rFonts w:ascii="宋体" w:hAnsi="宋体" w:eastAsia="宋体"/>
          <w:color w:val="auto"/>
          <w:sz w:val="18"/>
          <w:szCs w:val="18"/>
        </w:rPr>
        <w:t>形式</w:t>
      </w:r>
      <w:r>
        <w:rPr>
          <w:rFonts w:hint="eastAsia" w:ascii="宋体" w:hAnsi="宋体" w:eastAsia="宋体"/>
          <w:color w:val="auto"/>
          <w:sz w:val="18"/>
          <w:szCs w:val="18"/>
        </w:rPr>
        <w:t>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</w:t>
      </w:r>
      <w:r>
        <w:rPr>
          <w:rFonts w:hint="eastAsia" w:ascii="宋体" w:hAnsi="宋体" w:eastAsia="宋体"/>
          <w:color w:val="auto"/>
          <w:sz w:val="18"/>
          <w:szCs w:val="18"/>
        </w:rPr>
        <w:t>.</w:t>
      </w:r>
      <w:r>
        <w:rPr>
          <w:rFonts w:ascii="宋体" w:hAnsi="宋体" w:eastAsia="宋体"/>
          <w:color w:val="auto"/>
          <w:sz w:val="18"/>
          <w:szCs w:val="18"/>
        </w:rPr>
        <w:t>2北京大学第一医院采购中心将以电话形式通知供应商</w:t>
      </w:r>
      <w:r>
        <w:rPr>
          <w:rFonts w:hint="eastAsia" w:ascii="宋体" w:hAnsi="宋体" w:eastAsia="宋体"/>
          <w:color w:val="auto"/>
          <w:sz w:val="18"/>
          <w:szCs w:val="18"/>
        </w:rPr>
        <w:t>参与</w:t>
      </w:r>
      <w:r>
        <w:rPr>
          <w:rFonts w:ascii="宋体" w:hAnsi="宋体" w:eastAsia="宋体"/>
          <w:color w:val="auto"/>
          <w:sz w:val="18"/>
          <w:szCs w:val="18"/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auto"/>
          <w:sz w:val="18"/>
          <w:szCs w:val="18"/>
        </w:rPr>
        <w:t>G层1</w:t>
      </w:r>
      <w:r>
        <w:rPr>
          <w:rFonts w:ascii="宋体" w:hAnsi="宋体" w:eastAsia="宋体"/>
          <w:color w:val="auto"/>
          <w:sz w:val="18"/>
          <w:szCs w:val="18"/>
        </w:rPr>
        <w:t>04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房间 </w:t>
      </w:r>
      <w:r>
        <w:rPr>
          <w:rFonts w:ascii="宋体" w:hAnsi="宋体" w:eastAsia="宋体"/>
          <w:color w:val="auto"/>
          <w:sz w:val="18"/>
          <w:szCs w:val="18"/>
        </w:rPr>
        <w:t>采购中心。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6.2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联系人及联系电话： 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陆充</w:t>
      </w:r>
      <w:r>
        <w:rPr>
          <w:rFonts w:ascii="宋体" w:hAnsi="宋体" w:eastAsia="宋体"/>
          <w:color w:val="auto"/>
          <w:sz w:val="18"/>
          <w:szCs w:val="18"/>
        </w:rPr>
        <w:t xml:space="preserve"> 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</w:t>
      </w:r>
      <w:r>
        <w:rPr>
          <w:rFonts w:hint="eastAsia" w:ascii="宋体" w:hAnsi="宋体" w:eastAsia="宋体"/>
          <w:color w:val="auto"/>
          <w:sz w:val="18"/>
          <w:szCs w:val="18"/>
        </w:rPr>
        <w:t>3</w:t>
      </w:r>
      <w:r>
        <w:rPr>
          <w:rFonts w:ascii="宋体" w:hAnsi="宋体" w:eastAsia="宋体"/>
          <w:color w:val="auto"/>
          <w:sz w:val="18"/>
          <w:szCs w:val="18"/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北京大学第一医院采购中心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       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17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</w:p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wZWE5OGY5NWViNWRkMWQ1ZWJjNDZmZTg2ZWU5ODUifQ=="/>
  </w:docVars>
  <w:rsids>
    <w:rsidRoot w:val="007F27D8"/>
    <w:rsid w:val="00003818"/>
    <w:rsid w:val="00037702"/>
    <w:rsid w:val="000604CC"/>
    <w:rsid w:val="00076D4E"/>
    <w:rsid w:val="000C6525"/>
    <w:rsid w:val="000D67E9"/>
    <w:rsid w:val="000F6EAC"/>
    <w:rsid w:val="00100F6C"/>
    <w:rsid w:val="001544B0"/>
    <w:rsid w:val="0016240C"/>
    <w:rsid w:val="00174E1E"/>
    <w:rsid w:val="00175341"/>
    <w:rsid w:val="001A0344"/>
    <w:rsid w:val="001A0984"/>
    <w:rsid w:val="001B1F3F"/>
    <w:rsid w:val="001B5028"/>
    <w:rsid w:val="001E39E5"/>
    <w:rsid w:val="001F485B"/>
    <w:rsid w:val="0020472D"/>
    <w:rsid w:val="00216C0E"/>
    <w:rsid w:val="002448ED"/>
    <w:rsid w:val="00250272"/>
    <w:rsid w:val="002925A0"/>
    <w:rsid w:val="002A37E8"/>
    <w:rsid w:val="002B1B02"/>
    <w:rsid w:val="002B2208"/>
    <w:rsid w:val="002C1EE7"/>
    <w:rsid w:val="002E1A71"/>
    <w:rsid w:val="00327FAF"/>
    <w:rsid w:val="0036680C"/>
    <w:rsid w:val="003A1F03"/>
    <w:rsid w:val="004015D8"/>
    <w:rsid w:val="00405F2B"/>
    <w:rsid w:val="004400FF"/>
    <w:rsid w:val="00446838"/>
    <w:rsid w:val="00484379"/>
    <w:rsid w:val="004C17DC"/>
    <w:rsid w:val="004C56BE"/>
    <w:rsid w:val="004E2CAA"/>
    <w:rsid w:val="00504A29"/>
    <w:rsid w:val="00510F78"/>
    <w:rsid w:val="00535838"/>
    <w:rsid w:val="00537D4F"/>
    <w:rsid w:val="00554C44"/>
    <w:rsid w:val="00560B6C"/>
    <w:rsid w:val="0056288E"/>
    <w:rsid w:val="005877DE"/>
    <w:rsid w:val="005B1CB7"/>
    <w:rsid w:val="005B5A0B"/>
    <w:rsid w:val="00605530"/>
    <w:rsid w:val="00611CFB"/>
    <w:rsid w:val="00655B76"/>
    <w:rsid w:val="006562B9"/>
    <w:rsid w:val="00657243"/>
    <w:rsid w:val="00697701"/>
    <w:rsid w:val="006F2A10"/>
    <w:rsid w:val="0072169A"/>
    <w:rsid w:val="007312EB"/>
    <w:rsid w:val="00783A49"/>
    <w:rsid w:val="0078724D"/>
    <w:rsid w:val="007A3305"/>
    <w:rsid w:val="007D468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08E0"/>
    <w:rsid w:val="008C264A"/>
    <w:rsid w:val="008D332C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31889"/>
    <w:rsid w:val="00B36782"/>
    <w:rsid w:val="00B5442F"/>
    <w:rsid w:val="00B73F43"/>
    <w:rsid w:val="00B76DDF"/>
    <w:rsid w:val="00BB0913"/>
    <w:rsid w:val="00BB1B5A"/>
    <w:rsid w:val="00BB2D0B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58C2CD1"/>
    <w:rsid w:val="07BB707B"/>
    <w:rsid w:val="0A1C3384"/>
    <w:rsid w:val="10D947DD"/>
    <w:rsid w:val="12980F68"/>
    <w:rsid w:val="1BBD7D7B"/>
    <w:rsid w:val="1CA7792C"/>
    <w:rsid w:val="20052ACB"/>
    <w:rsid w:val="21504832"/>
    <w:rsid w:val="226263D3"/>
    <w:rsid w:val="23E637EA"/>
    <w:rsid w:val="2DDB7157"/>
    <w:rsid w:val="2F5D1151"/>
    <w:rsid w:val="38CE4F24"/>
    <w:rsid w:val="40322DD7"/>
    <w:rsid w:val="41110EEC"/>
    <w:rsid w:val="442C44F8"/>
    <w:rsid w:val="45266630"/>
    <w:rsid w:val="479D6B98"/>
    <w:rsid w:val="4A1D455C"/>
    <w:rsid w:val="4C793F79"/>
    <w:rsid w:val="52586656"/>
    <w:rsid w:val="5CE62D2A"/>
    <w:rsid w:val="5E4F184B"/>
    <w:rsid w:val="60E80A31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Emphasis"/>
    <w:basedOn w:val="8"/>
    <w:qFormat/>
    <w:uiPriority w:val="20"/>
    <w:rPr>
      <w:i/>
    </w:rPr>
  </w:style>
  <w:style w:type="character" w:customStyle="1" w:styleId="10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1052</Words>
  <Characters>1298</Characters>
  <Lines>9</Lines>
  <Paragraphs>2</Paragraphs>
  <TotalTime>0</TotalTime>
  <ScaleCrop>false</ScaleCrop>
  <LinksUpToDate>false</LinksUpToDate>
  <CharactersWithSpaces>1442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2022-10-26T00:46:00Z</dcterms:created>
  <dc:creator>zhaoyuhan</dc:creator>
  <cp:lastModifiedBy>DCC</cp:lastModifiedBy>
  <cp:lastPrinted>2022-09-22T05:53:00Z</cp:lastPrinted>
  <dcterms:modified xsi:type="dcterms:W3CDTF">2023-02-16T08:08:53Z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AE0A4811032A433B8E0864CE58666B99</vt:lpwstr>
  </property>
</Properties>
</file>