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F3637" w:rsidRPr="005F3637">
        <w:rPr>
          <w:rFonts w:cs="宋体" w:hint="eastAsia"/>
          <w:b/>
          <w:kern w:val="0"/>
          <w:sz w:val="28"/>
        </w:rPr>
        <w:t>泌尿病理室半自动轮转式切片机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5F3637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日召开的北京大学第一医院</w:t>
      </w:r>
      <w:r w:rsidR="005F3637" w:rsidRPr="005F3637">
        <w:rPr>
          <w:rFonts w:cs="宋体" w:hint="eastAsia"/>
          <w:kern w:val="0"/>
          <w:sz w:val="28"/>
        </w:rPr>
        <w:t>泌尿病理室半自动轮转式切片机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5F3637" w:rsidRPr="005F3637">
        <w:rPr>
          <w:rFonts w:cs="宋体" w:hint="eastAsia"/>
          <w:kern w:val="0"/>
          <w:sz w:val="28"/>
        </w:rPr>
        <w:t>北京蓝富德</w:t>
      </w:r>
      <w:bookmarkStart w:id="0" w:name="_GoBack"/>
      <w:bookmarkEnd w:id="0"/>
      <w:r w:rsidR="005F3637" w:rsidRPr="005F3637">
        <w:rPr>
          <w:rFonts w:cs="宋体" w:hint="eastAsia"/>
          <w:kern w:val="0"/>
          <w:sz w:val="28"/>
        </w:rPr>
        <w:t>医疗设备有限公司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5F3637">
        <w:rPr>
          <w:rFonts w:cs="宋体"/>
          <w:kern w:val="0"/>
          <w:sz w:val="28"/>
        </w:rPr>
        <w:t>20</w:t>
      </w:r>
      <w:r w:rsidR="005F3637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E459CE">
        <w:rPr>
          <w:rFonts w:cs="宋体"/>
          <w:kern w:val="0"/>
          <w:sz w:val="28"/>
        </w:rPr>
        <w:t>2</w:t>
      </w:r>
      <w:r w:rsidR="005F363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Pr="005F3637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5F3637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3423B4"/>
    <w:rsid w:val="005F3637"/>
    <w:rsid w:val="006E4A41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C4D1D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5</cp:revision>
  <dcterms:created xsi:type="dcterms:W3CDTF">2023-02-06T00:31:00Z</dcterms:created>
  <dcterms:modified xsi:type="dcterms:W3CDTF">2023-03-20T03:28:00Z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