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0D2BB622" w:rsidR="002E1A71" w:rsidRPr="0087120D" w:rsidRDefault="00605530">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6A2440" w:rsidRPr="006A2440">
        <w:rPr>
          <w:rFonts w:ascii="宋体" w:eastAsia="宋体" w:hAnsi="宋体" w:hint="eastAsia"/>
          <w:b/>
          <w:color w:val="000000"/>
          <w:sz w:val="18"/>
          <w:szCs w:val="18"/>
        </w:rPr>
        <w:t>城南院区屏蔽工程项目</w:t>
      </w:r>
      <w:r w:rsidR="00F05D30" w:rsidRPr="00F05D30">
        <w:rPr>
          <w:rFonts w:ascii="宋体" w:eastAsia="宋体" w:hAnsi="宋体" w:hint="eastAsia"/>
          <w:b/>
          <w:color w:val="000000"/>
          <w:sz w:val="18"/>
          <w:szCs w:val="18"/>
        </w:rPr>
        <w:t>竞争性磋商</w:t>
      </w:r>
      <w:bookmarkStart w:id="0" w:name="_GoBack"/>
      <w:bookmarkEnd w:id="0"/>
      <w:r w:rsidRPr="0087120D">
        <w:rPr>
          <w:rFonts w:ascii="宋体" w:eastAsia="宋体" w:hAnsi="宋体"/>
          <w:b/>
          <w:color w:val="000000"/>
          <w:sz w:val="18"/>
          <w:szCs w:val="18"/>
        </w:rPr>
        <w:t>公告</w:t>
      </w:r>
    </w:p>
    <w:p w14:paraId="3D4DB16A"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北京大学第一医院就“城南院区屏蔽工程项目”的采购组织竞争性磋商。</w:t>
      </w:r>
      <w:proofErr w:type="gramStart"/>
      <w:r w:rsidRPr="006A2440">
        <w:rPr>
          <w:rFonts w:ascii="宋体" w:eastAsia="宋体" w:hAnsi="宋体" w:hint="eastAsia"/>
          <w:color w:val="000000"/>
          <w:sz w:val="18"/>
          <w:szCs w:val="18"/>
        </w:rPr>
        <w:t>现邀请</w:t>
      </w:r>
      <w:proofErr w:type="gramEnd"/>
      <w:r w:rsidRPr="006A2440">
        <w:rPr>
          <w:rFonts w:ascii="宋体" w:eastAsia="宋体" w:hAnsi="宋体" w:hint="eastAsia"/>
          <w:color w:val="000000"/>
          <w:sz w:val="18"/>
          <w:szCs w:val="18"/>
        </w:rPr>
        <w:t>符合条件的潜在供应商参加。</w:t>
      </w:r>
    </w:p>
    <w:p w14:paraId="689C0DB1" w14:textId="77777777" w:rsidR="006A2440" w:rsidRPr="006A2440" w:rsidRDefault="006A2440" w:rsidP="006A2440">
      <w:pPr>
        <w:widowControl/>
        <w:jc w:val="left"/>
        <w:rPr>
          <w:rFonts w:ascii="宋体" w:eastAsia="宋体" w:hAnsi="宋体"/>
          <w:color w:val="000000"/>
          <w:sz w:val="18"/>
          <w:szCs w:val="18"/>
        </w:rPr>
      </w:pPr>
    </w:p>
    <w:p w14:paraId="45C62581"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一、项目基本情况</w:t>
      </w:r>
    </w:p>
    <w:p w14:paraId="5D999669" w14:textId="7BED7745"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color w:val="000000"/>
          <w:sz w:val="18"/>
          <w:szCs w:val="18"/>
        </w:rPr>
        <w:t>1、项目编号：GCZX-GC-2023-0365</w:t>
      </w:r>
    </w:p>
    <w:p w14:paraId="682C1E19"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color w:val="000000"/>
          <w:sz w:val="18"/>
          <w:szCs w:val="18"/>
        </w:rPr>
        <w:t>2、项目名称：城南院区屏蔽工程项目</w:t>
      </w:r>
    </w:p>
    <w:p w14:paraId="7F8B8AC2"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color w:val="000000"/>
          <w:sz w:val="18"/>
          <w:szCs w:val="18"/>
        </w:rPr>
        <w:t>3、预算总金额：人民币3,599,999.24元（人民币叁佰伍拾玖万玖仟玖佰玖拾玖元贰角肆分）</w:t>
      </w:r>
    </w:p>
    <w:p w14:paraId="275720F9" w14:textId="77777777" w:rsidR="006A2440" w:rsidRPr="006A2440" w:rsidRDefault="006A2440" w:rsidP="006A2440">
      <w:pPr>
        <w:widowControl/>
        <w:ind w:firstLineChars="200" w:firstLine="360"/>
        <w:jc w:val="left"/>
        <w:rPr>
          <w:rFonts w:ascii="宋体" w:eastAsia="宋体" w:hAnsi="宋体"/>
          <w:color w:val="000000"/>
          <w:sz w:val="18"/>
          <w:szCs w:val="18"/>
        </w:rPr>
      </w:pPr>
      <w:r w:rsidRPr="006A2440">
        <w:rPr>
          <w:rFonts w:ascii="宋体" w:eastAsia="宋体" w:hAnsi="宋体" w:hint="eastAsia"/>
          <w:color w:val="000000"/>
          <w:sz w:val="18"/>
          <w:szCs w:val="18"/>
        </w:rPr>
        <w:t>最高限价：</w:t>
      </w:r>
      <w:r w:rsidRPr="006A2440">
        <w:rPr>
          <w:rFonts w:ascii="宋体" w:eastAsia="宋体" w:hAnsi="宋体"/>
          <w:color w:val="000000"/>
          <w:sz w:val="18"/>
          <w:szCs w:val="18"/>
        </w:rPr>
        <w:t xml:space="preserve"> 人民币3,599,999.24元（人民币叁佰伍拾玖万玖仟玖佰玖拾玖元贰角肆分）</w:t>
      </w:r>
    </w:p>
    <w:p w14:paraId="5498CAE5"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color w:val="000000"/>
          <w:sz w:val="18"/>
          <w:szCs w:val="18"/>
        </w:rPr>
        <w:t>4.采购需求：图纸及工程量清单范围内建筑装修装饰工程专业承包资质承揽范围的全部工程。</w:t>
      </w:r>
    </w:p>
    <w:p w14:paraId="04AC9640"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color w:val="000000"/>
          <w:sz w:val="18"/>
          <w:szCs w:val="18"/>
        </w:rPr>
        <w:t>5.合同履行期限：总工期65日历天</w:t>
      </w:r>
    </w:p>
    <w:p w14:paraId="6C0CCDAB" w14:textId="77777777" w:rsidR="006A2440" w:rsidRPr="006A2440" w:rsidRDefault="006A2440" w:rsidP="006A2440">
      <w:pPr>
        <w:widowControl/>
        <w:jc w:val="left"/>
        <w:rPr>
          <w:rFonts w:ascii="宋体" w:eastAsia="宋体" w:hAnsi="宋体"/>
          <w:color w:val="000000"/>
          <w:sz w:val="18"/>
          <w:szCs w:val="18"/>
        </w:rPr>
      </w:pPr>
    </w:p>
    <w:p w14:paraId="423B10B5"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二、对供应商资格要求（供应商资格条件）：</w:t>
      </w:r>
      <w:r w:rsidRPr="006A2440">
        <w:rPr>
          <w:rFonts w:ascii="宋体" w:eastAsia="宋体" w:hAnsi="宋体"/>
          <w:color w:val="000000"/>
          <w:sz w:val="18"/>
          <w:szCs w:val="18"/>
        </w:rPr>
        <w:t xml:space="preserve">  </w:t>
      </w:r>
    </w:p>
    <w:p w14:paraId="6EFCC5B2"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color w:val="000000"/>
          <w:sz w:val="18"/>
          <w:szCs w:val="18"/>
        </w:rPr>
        <w:t>1.具备《中华人民共和国政府采购法》第二十二条规定的条件；</w:t>
      </w:r>
    </w:p>
    <w:p w14:paraId="7239249D"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color w:val="000000"/>
          <w:sz w:val="18"/>
          <w:szCs w:val="18"/>
        </w:rPr>
        <w:t>2.落实政府采购政策需满足的资格要求：本项目专门面向中小/小</w:t>
      </w:r>
      <w:proofErr w:type="gramStart"/>
      <w:r w:rsidRPr="006A2440">
        <w:rPr>
          <w:rFonts w:ascii="宋体" w:eastAsia="宋体" w:hAnsi="宋体"/>
          <w:color w:val="000000"/>
          <w:sz w:val="18"/>
          <w:szCs w:val="18"/>
        </w:rPr>
        <w:t>微企业</w:t>
      </w:r>
      <w:proofErr w:type="gramEnd"/>
      <w:r w:rsidRPr="006A2440">
        <w:rPr>
          <w:rFonts w:ascii="宋体" w:eastAsia="宋体" w:hAnsi="宋体"/>
          <w:color w:val="000000"/>
          <w:sz w:val="18"/>
          <w:szCs w:val="18"/>
        </w:rPr>
        <w:t xml:space="preserve">采购。 </w:t>
      </w:r>
    </w:p>
    <w:p w14:paraId="153E8B0E"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color w:val="000000"/>
          <w:sz w:val="18"/>
          <w:szCs w:val="18"/>
        </w:rPr>
        <w:t>3.本项目的特定资格要求：</w:t>
      </w:r>
    </w:p>
    <w:p w14:paraId="1B6960D8"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w:t>
      </w:r>
      <w:r w:rsidRPr="006A2440">
        <w:rPr>
          <w:rFonts w:ascii="宋体" w:eastAsia="宋体" w:hAnsi="宋体"/>
          <w:color w:val="000000"/>
          <w:sz w:val="18"/>
          <w:szCs w:val="18"/>
        </w:rPr>
        <w:t>1）供应商具备建筑装修装饰工程专业承包二级及以上资质，且为2021-2022年中央政府工程施工定点供应商目录内企业；</w:t>
      </w:r>
    </w:p>
    <w:p w14:paraId="34B50042"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w:t>
      </w:r>
      <w:r w:rsidRPr="006A2440">
        <w:rPr>
          <w:rFonts w:ascii="宋体" w:eastAsia="宋体" w:hAnsi="宋体"/>
          <w:color w:val="000000"/>
          <w:sz w:val="18"/>
          <w:szCs w:val="18"/>
        </w:rPr>
        <w:t>2）供应商近3年（2020年5月1日起至2023年4月30日止）已完成的单项施工合同额为285万元（含）以上的建筑装饰装修工程施工业绩（类似工程描述）业绩，并在人员、设备、资金等方面具有相应的施工能力。</w:t>
      </w:r>
    </w:p>
    <w:p w14:paraId="1ED7A9E3"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w:t>
      </w:r>
      <w:r w:rsidRPr="006A2440">
        <w:rPr>
          <w:rFonts w:ascii="宋体" w:eastAsia="宋体" w:hAnsi="宋体"/>
          <w:color w:val="000000"/>
          <w:sz w:val="18"/>
          <w:szCs w:val="18"/>
        </w:rPr>
        <w:t>3）供应商拟派项目经理须具备建筑工程专业注册建造师二级及以上级（含以上级）注册建造师执业资格，具备有效的安全生产考核合格证书（B本），且在确定成交供应商时不得担任其他在施建设工程项目的项目经理。</w:t>
      </w:r>
    </w:p>
    <w:p w14:paraId="529D2EFF"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w:t>
      </w:r>
      <w:r w:rsidRPr="006A2440">
        <w:rPr>
          <w:rFonts w:ascii="宋体" w:eastAsia="宋体" w:hAnsi="宋体"/>
          <w:color w:val="000000"/>
          <w:sz w:val="18"/>
          <w:szCs w:val="18"/>
        </w:rPr>
        <w:t>4）经会计师事务所出具的2021年度财务审计报告</w:t>
      </w:r>
      <w:proofErr w:type="gramStart"/>
      <w:r w:rsidRPr="006A2440">
        <w:rPr>
          <w:rFonts w:ascii="宋体" w:eastAsia="宋体" w:hAnsi="宋体"/>
          <w:color w:val="000000"/>
          <w:sz w:val="18"/>
          <w:szCs w:val="18"/>
        </w:rPr>
        <w:t>须包括</w:t>
      </w:r>
      <w:proofErr w:type="gramEnd"/>
      <w:r w:rsidRPr="006A2440">
        <w:rPr>
          <w:rFonts w:ascii="宋体" w:eastAsia="宋体" w:hAnsi="宋体"/>
          <w:color w:val="000000"/>
          <w:sz w:val="18"/>
          <w:szCs w:val="18"/>
        </w:rPr>
        <w:t>审计报告正文、资产负债表、利润表和现金流量表或参加本次磋商截止日前一年内银行出具的资信证明（成立一年内的公司可提交验资证明复印件并加盖供应商公章）</w:t>
      </w:r>
    </w:p>
    <w:p w14:paraId="7320DC0D"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w:t>
      </w:r>
      <w:r w:rsidRPr="006A2440">
        <w:rPr>
          <w:rFonts w:ascii="宋体" w:eastAsia="宋体" w:hAnsi="宋体"/>
          <w:color w:val="000000"/>
          <w:sz w:val="18"/>
          <w:szCs w:val="18"/>
        </w:rPr>
        <w:t>5）供应商未被“信用中国”网站、“中国政府采购网”网站列入“失信被执行人”、“重大税收违法案件当事人名单”、“政府采购严重违法失信行为记录名单”其中之一项的；</w:t>
      </w:r>
    </w:p>
    <w:p w14:paraId="4EA6E2BF"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w:t>
      </w:r>
      <w:r w:rsidRPr="006A2440">
        <w:rPr>
          <w:rFonts w:ascii="宋体" w:eastAsia="宋体" w:hAnsi="宋体"/>
          <w:color w:val="000000"/>
          <w:sz w:val="18"/>
          <w:szCs w:val="18"/>
        </w:rPr>
        <w:t>6）为本项目提供整体设计、编制规范或者项目管理、监理的咨询公司及相关联的附属机构等的供应商，不得参加本项目磋商；</w:t>
      </w:r>
    </w:p>
    <w:p w14:paraId="73559552"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w:t>
      </w:r>
      <w:r w:rsidRPr="006A2440">
        <w:rPr>
          <w:rFonts w:ascii="宋体" w:eastAsia="宋体" w:hAnsi="宋体"/>
          <w:color w:val="000000"/>
          <w:sz w:val="18"/>
          <w:szCs w:val="18"/>
        </w:rPr>
        <w:t>7）单位负责人为同一人或者存在直接控股、管理关系的不同供应商，不得参加磋商，否则均视为无效。</w:t>
      </w:r>
    </w:p>
    <w:p w14:paraId="354E661F"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w:t>
      </w:r>
      <w:r w:rsidRPr="006A2440">
        <w:rPr>
          <w:rFonts w:ascii="宋体" w:eastAsia="宋体" w:hAnsi="宋体"/>
          <w:color w:val="000000"/>
          <w:sz w:val="18"/>
          <w:szCs w:val="18"/>
        </w:rPr>
        <w:t>8）法律、行政法规规定的其他条件。</w:t>
      </w:r>
    </w:p>
    <w:p w14:paraId="1BB08C81" w14:textId="77777777" w:rsidR="006A2440" w:rsidRPr="006A2440" w:rsidRDefault="006A2440" w:rsidP="006A2440">
      <w:pPr>
        <w:widowControl/>
        <w:jc w:val="left"/>
        <w:rPr>
          <w:rFonts w:ascii="宋体" w:eastAsia="宋体" w:hAnsi="宋体"/>
          <w:color w:val="000000"/>
          <w:sz w:val="18"/>
          <w:szCs w:val="18"/>
        </w:rPr>
      </w:pPr>
    </w:p>
    <w:p w14:paraId="5F0AF126"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三、获取竞争性磋商文件</w:t>
      </w:r>
    </w:p>
    <w:p w14:paraId="41D2392A" w14:textId="2ADC912A"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w:t>
      </w:r>
      <w:r w:rsidRPr="006A2440">
        <w:rPr>
          <w:rFonts w:ascii="宋体" w:eastAsia="宋体" w:hAnsi="宋体"/>
          <w:color w:val="000000"/>
          <w:sz w:val="18"/>
          <w:szCs w:val="18"/>
        </w:rPr>
        <w:t>1）时间：</w:t>
      </w:r>
      <w:r w:rsidR="00E16464" w:rsidRPr="00E16464">
        <w:rPr>
          <w:rFonts w:ascii="宋体" w:eastAsia="宋体" w:hAnsi="宋体" w:hint="eastAsia"/>
          <w:color w:val="000000"/>
          <w:sz w:val="18"/>
          <w:szCs w:val="18"/>
        </w:rPr>
        <w:t>供应商需在公示期</w:t>
      </w:r>
      <w:r w:rsidR="00E16464" w:rsidRPr="00E16464">
        <w:rPr>
          <w:rFonts w:ascii="宋体" w:eastAsia="宋体" w:hAnsi="宋体"/>
          <w:color w:val="000000"/>
          <w:sz w:val="18"/>
          <w:szCs w:val="18"/>
        </w:rPr>
        <w:t>2023年5月1</w:t>
      </w:r>
      <w:r w:rsidR="00A44849">
        <w:rPr>
          <w:rFonts w:ascii="宋体" w:eastAsia="宋体" w:hAnsi="宋体"/>
          <w:color w:val="000000"/>
          <w:sz w:val="18"/>
          <w:szCs w:val="18"/>
        </w:rPr>
        <w:t>6</w:t>
      </w:r>
      <w:r w:rsidR="00E16464" w:rsidRPr="00E16464">
        <w:rPr>
          <w:rFonts w:ascii="宋体" w:eastAsia="宋体" w:hAnsi="宋体"/>
          <w:color w:val="000000"/>
          <w:sz w:val="18"/>
          <w:szCs w:val="18"/>
        </w:rPr>
        <w:t>日至2023年5月</w:t>
      </w:r>
      <w:r w:rsidR="00A44849">
        <w:rPr>
          <w:rFonts w:ascii="宋体" w:eastAsia="宋体" w:hAnsi="宋体"/>
          <w:color w:val="000000"/>
          <w:sz w:val="18"/>
          <w:szCs w:val="18"/>
        </w:rPr>
        <w:t>22</w:t>
      </w:r>
      <w:r w:rsidR="00E16464" w:rsidRPr="00E16464">
        <w:rPr>
          <w:rFonts w:ascii="宋体" w:eastAsia="宋体" w:hAnsi="宋体"/>
          <w:color w:val="000000"/>
          <w:sz w:val="18"/>
          <w:szCs w:val="18"/>
        </w:rPr>
        <w:t>日</w:t>
      </w:r>
      <w:r w:rsidR="00A64263">
        <w:rPr>
          <w:rFonts w:ascii="宋体" w:eastAsia="宋体" w:hAnsi="宋体" w:hint="eastAsia"/>
          <w:color w:val="000000"/>
          <w:sz w:val="18"/>
          <w:szCs w:val="18"/>
        </w:rPr>
        <w:t>，</w:t>
      </w:r>
      <w:r w:rsidR="00A64263" w:rsidRPr="00A64263">
        <w:rPr>
          <w:rFonts w:ascii="宋体" w:eastAsia="宋体" w:hAnsi="宋体" w:hint="eastAsia"/>
          <w:color w:val="000000"/>
          <w:sz w:val="18"/>
          <w:szCs w:val="18"/>
        </w:rPr>
        <w:t>每天上午</w:t>
      </w:r>
      <w:r w:rsidR="00A64263" w:rsidRPr="00A64263">
        <w:rPr>
          <w:rFonts w:ascii="宋体" w:eastAsia="宋体" w:hAnsi="宋体"/>
          <w:color w:val="000000"/>
          <w:sz w:val="18"/>
          <w:szCs w:val="18"/>
        </w:rPr>
        <w:t>8:30至下午16:30</w:t>
      </w:r>
      <w:r w:rsidR="00E16464" w:rsidRPr="00E16464">
        <w:rPr>
          <w:rFonts w:ascii="宋体" w:eastAsia="宋体" w:hAnsi="宋体" w:hint="eastAsia"/>
          <w:color w:val="000000"/>
          <w:sz w:val="18"/>
          <w:szCs w:val="18"/>
        </w:rPr>
        <w:t>（北京时间，法定节假日除外）</w:t>
      </w:r>
      <w:r w:rsidR="00E16464" w:rsidRPr="00E16464">
        <w:rPr>
          <w:rFonts w:ascii="宋体" w:eastAsia="宋体" w:hAnsi="宋体"/>
          <w:color w:val="000000"/>
          <w:sz w:val="18"/>
          <w:szCs w:val="18"/>
        </w:rPr>
        <w:t>，将供应商资质（含联系人、联系方式）及相关资料按照“项目名称-报名单位名称”的邮件标题格式，发送至CGZX@pkufh.com进行线上报名，未按标题格式发送或逾期发送无效。</w:t>
      </w:r>
    </w:p>
    <w:p w14:paraId="38E7CB7D" w14:textId="3664EB7F"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w:t>
      </w:r>
      <w:r w:rsidRPr="006A2440">
        <w:rPr>
          <w:rFonts w:ascii="宋体" w:eastAsia="宋体" w:hAnsi="宋体"/>
          <w:color w:val="000000"/>
          <w:sz w:val="18"/>
          <w:szCs w:val="18"/>
        </w:rPr>
        <w:t>2）地点：北京大学第一医院采购中心（北京市西城区</w:t>
      </w:r>
      <w:proofErr w:type="gramStart"/>
      <w:r w:rsidRPr="006A2440">
        <w:rPr>
          <w:rFonts w:ascii="宋体" w:eastAsia="宋体" w:hAnsi="宋体"/>
          <w:color w:val="000000"/>
          <w:sz w:val="18"/>
          <w:szCs w:val="18"/>
        </w:rPr>
        <w:t>大红罗厂</w:t>
      </w:r>
      <w:proofErr w:type="gramEnd"/>
      <w:r w:rsidRPr="006A2440">
        <w:rPr>
          <w:rFonts w:ascii="宋体" w:eastAsia="宋体" w:hAnsi="宋体"/>
          <w:color w:val="000000"/>
          <w:sz w:val="18"/>
          <w:szCs w:val="18"/>
        </w:rPr>
        <w:t>街6号）</w:t>
      </w:r>
    </w:p>
    <w:p w14:paraId="2F763BF9"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w:t>
      </w:r>
      <w:r w:rsidRPr="006A2440">
        <w:rPr>
          <w:rFonts w:ascii="宋体" w:eastAsia="宋体" w:hAnsi="宋体"/>
          <w:color w:val="000000"/>
          <w:sz w:val="18"/>
          <w:szCs w:val="18"/>
        </w:rPr>
        <w:t>3）方式：邮箱报名及现场购买</w:t>
      </w:r>
    </w:p>
    <w:p w14:paraId="65E796D2"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w:t>
      </w:r>
      <w:r w:rsidRPr="006A2440">
        <w:rPr>
          <w:rFonts w:ascii="宋体" w:eastAsia="宋体" w:hAnsi="宋体"/>
          <w:color w:val="000000"/>
          <w:sz w:val="18"/>
          <w:szCs w:val="18"/>
        </w:rPr>
        <w:t>4）竞争性磋商文件售价：0元</w:t>
      </w:r>
    </w:p>
    <w:p w14:paraId="0091EE8E" w14:textId="38FCAEE2"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w:t>
      </w:r>
      <w:r w:rsidRPr="006A2440">
        <w:rPr>
          <w:rFonts w:ascii="宋体" w:eastAsia="宋体" w:hAnsi="宋体"/>
          <w:color w:val="000000"/>
          <w:sz w:val="18"/>
          <w:szCs w:val="18"/>
        </w:rPr>
        <w:t>5）凡通过上述方法报名成功的供应商，</w:t>
      </w:r>
      <w:r w:rsidR="00A44849">
        <w:rPr>
          <w:rFonts w:ascii="宋体" w:eastAsia="宋体" w:hAnsi="宋体" w:hint="eastAsia"/>
          <w:color w:val="000000"/>
          <w:sz w:val="18"/>
          <w:szCs w:val="18"/>
        </w:rPr>
        <w:t>将通过报名邮箱收到</w:t>
      </w:r>
      <w:r w:rsidRPr="006A2440">
        <w:rPr>
          <w:rFonts w:ascii="宋体" w:eastAsia="宋体" w:hAnsi="宋体"/>
          <w:color w:val="000000"/>
          <w:sz w:val="18"/>
          <w:szCs w:val="18"/>
        </w:rPr>
        <w:t>竞争性磋商文件电子版。</w:t>
      </w:r>
    </w:p>
    <w:p w14:paraId="79795F27" w14:textId="77777777" w:rsidR="006A2440" w:rsidRPr="006A2440" w:rsidRDefault="006A2440" w:rsidP="006A2440">
      <w:pPr>
        <w:widowControl/>
        <w:jc w:val="left"/>
        <w:rPr>
          <w:rFonts w:ascii="宋体" w:eastAsia="宋体" w:hAnsi="宋体"/>
          <w:color w:val="000000"/>
          <w:sz w:val="18"/>
          <w:szCs w:val="18"/>
        </w:rPr>
      </w:pPr>
    </w:p>
    <w:p w14:paraId="40444365"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四、响应文件提交</w:t>
      </w:r>
    </w:p>
    <w:p w14:paraId="15DA522F" w14:textId="19CAFCF9"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递交响应文件截止时间：</w:t>
      </w:r>
      <w:r w:rsidRPr="006A2440">
        <w:rPr>
          <w:rFonts w:ascii="宋体" w:eastAsia="宋体" w:hAnsi="宋体"/>
          <w:color w:val="000000"/>
          <w:sz w:val="18"/>
          <w:szCs w:val="18"/>
        </w:rPr>
        <w:t>2023年5月</w:t>
      </w:r>
      <w:r w:rsidR="00A44849">
        <w:rPr>
          <w:rFonts w:ascii="宋体" w:eastAsia="宋体" w:hAnsi="宋体"/>
          <w:color w:val="000000"/>
          <w:sz w:val="18"/>
          <w:szCs w:val="18"/>
        </w:rPr>
        <w:t>26</w:t>
      </w:r>
      <w:r w:rsidRPr="006A2440">
        <w:rPr>
          <w:rFonts w:ascii="宋体" w:eastAsia="宋体" w:hAnsi="宋体"/>
          <w:color w:val="000000"/>
          <w:sz w:val="18"/>
          <w:szCs w:val="18"/>
        </w:rPr>
        <w:t>日9时30分（北京时间）</w:t>
      </w:r>
    </w:p>
    <w:p w14:paraId="738F9C67"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地点：北京大学第一医院城南院区（</w:t>
      </w:r>
      <w:proofErr w:type="gramStart"/>
      <w:r w:rsidRPr="006A2440">
        <w:rPr>
          <w:rFonts w:ascii="宋体" w:eastAsia="宋体" w:hAnsi="宋体" w:hint="eastAsia"/>
          <w:color w:val="000000"/>
          <w:sz w:val="18"/>
          <w:szCs w:val="18"/>
        </w:rPr>
        <w:t>大兴区</w:t>
      </w:r>
      <w:proofErr w:type="gramEnd"/>
      <w:r w:rsidRPr="006A2440">
        <w:rPr>
          <w:rFonts w:ascii="宋体" w:eastAsia="宋体" w:hAnsi="宋体" w:hint="eastAsia"/>
          <w:color w:val="000000"/>
          <w:sz w:val="18"/>
          <w:szCs w:val="18"/>
        </w:rPr>
        <w:t>新城</w:t>
      </w:r>
      <w:r w:rsidRPr="006A2440">
        <w:rPr>
          <w:rFonts w:ascii="宋体" w:eastAsia="宋体" w:hAnsi="宋体"/>
          <w:color w:val="000000"/>
          <w:sz w:val="18"/>
          <w:szCs w:val="18"/>
        </w:rPr>
        <w:t>0206街区1901-1907地块）会议室</w:t>
      </w:r>
    </w:p>
    <w:p w14:paraId="6770189F"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逾期递交的响应文件不符合规定恕不接受。</w:t>
      </w:r>
    </w:p>
    <w:p w14:paraId="526D79AE" w14:textId="77777777" w:rsidR="006A2440" w:rsidRPr="006A2440" w:rsidRDefault="006A2440" w:rsidP="006A2440">
      <w:pPr>
        <w:widowControl/>
        <w:jc w:val="left"/>
        <w:rPr>
          <w:rFonts w:ascii="宋体" w:eastAsia="宋体" w:hAnsi="宋体"/>
          <w:color w:val="000000"/>
          <w:sz w:val="18"/>
          <w:szCs w:val="18"/>
        </w:rPr>
      </w:pPr>
    </w:p>
    <w:p w14:paraId="4CE1F3F5"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五、响应文件开启</w:t>
      </w:r>
    </w:p>
    <w:p w14:paraId="1358DF7D" w14:textId="0E5A21DF"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时间：</w:t>
      </w:r>
      <w:r w:rsidRPr="006A2440">
        <w:rPr>
          <w:rFonts w:ascii="宋体" w:eastAsia="宋体" w:hAnsi="宋体"/>
          <w:color w:val="000000"/>
          <w:sz w:val="18"/>
          <w:szCs w:val="18"/>
        </w:rPr>
        <w:t>2023年5月</w:t>
      </w:r>
      <w:r w:rsidR="00A44849">
        <w:rPr>
          <w:rFonts w:ascii="宋体" w:eastAsia="宋体" w:hAnsi="宋体"/>
          <w:color w:val="000000"/>
          <w:sz w:val="18"/>
          <w:szCs w:val="18"/>
        </w:rPr>
        <w:t>26</w:t>
      </w:r>
      <w:r w:rsidRPr="006A2440">
        <w:rPr>
          <w:rFonts w:ascii="宋体" w:eastAsia="宋体" w:hAnsi="宋体"/>
          <w:color w:val="000000"/>
          <w:sz w:val="18"/>
          <w:szCs w:val="18"/>
        </w:rPr>
        <w:t>日9时30分（北京时间）</w:t>
      </w:r>
    </w:p>
    <w:p w14:paraId="53827DF3"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地点：北京大学第一医院城南院区（</w:t>
      </w:r>
      <w:proofErr w:type="gramStart"/>
      <w:r w:rsidRPr="006A2440">
        <w:rPr>
          <w:rFonts w:ascii="宋体" w:eastAsia="宋体" w:hAnsi="宋体" w:hint="eastAsia"/>
          <w:color w:val="000000"/>
          <w:sz w:val="18"/>
          <w:szCs w:val="18"/>
        </w:rPr>
        <w:t>大兴区</w:t>
      </w:r>
      <w:proofErr w:type="gramEnd"/>
      <w:r w:rsidRPr="006A2440">
        <w:rPr>
          <w:rFonts w:ascii="宋体" w:eastAsia="宋体" w:hAnsi="宋体" w:hint="eastAsia"/>
          <w:color w:val="000000"/>
          <w:sz w:val="18"/>
          <w:szCs w:val="18"/>
        </w:rPr>
        <w:t>新城</w:t>
      </w:r>
      <w:r w:rsidRPr="006A2440">
        <w:rPr>
          <w:rFonts w:ascii="宋体" w:eastAsia="宋体" w:hAnsi="宋体"/>
          <w:color w:val="000000"/>
          <w:sz w:val="18"/>
          <w:szCs w:val="18"/>
        </w:rPr>
        <w:t>0206街区1901-1907地块）会议室</w:t>
      </w:r>
    </w:p>
    <w:p w14:paraId="5026AE51"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color w:val="000000"/>
          <w:sz w:val="18"/>
          <w:szCs w:val="18"/>
        </w:rPr>
        <w:lastRenderedPageBreak/>
        <w:t xml:space="preserve">   </w:t>
      </w:r>
    </w:p>
    <w:p w14:paraId="76FA277F" w14:textId="2532929C"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六、竞争性磋商时间：</w:t>
      </w:r>
      <w:r w:rsidRPr="006A2440">
        <w:rPr>
          <w:rFonts w:ascii="宋体" w:eastAsia="宋体" w:hAnsi="宋体"/>
          <w:color w:val="000000"/>
          <w:sz w:val="18"/>
          <w:szCs w:val="18"/>
        </w:rPr>
        <w:t>2023年5月</w:t>
      </w:r>
      <w:r w:rsidR="00A44849">
        <w:rPr>
          <w:rFonts w:ascii="宋体" w:eastAsia="宋体" w:hAnsi="宋体"/>
          <w:color w:val="000000"/>
          <w:sz w:val="18"/>
          <w:szCs w:val="18"/>
        </w:rPr>
        <w:t>26</w:t>
      </w:r>
      <w:r w:rsidRPr="006A2440">
        <w:rPr>
          <w:rFonts w:ascii="宋体" w:eastAsia="宋体" w:hAnsi="宋体"/>
          <w:color w:val="000000"/>
          <w:sz w:val="18"/>
          <w:szCs w:val="18"/>
        </w:rPr>
        <w:t>日9时30分（北京时间）</w:t>
      </w:r>
    </w:p>
    <w:p w14:paraId="75CA3DAD"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磋商地点：北京大学第一医院城南院区（</w:t>
      </w:r>
      <w:proofErr w:type="gramStart"/>
      <w:r w:rsidRPr="006A2440">
        <w:rPr>
          <w:rFonts w:ascii="宋体" w:eastAsia="宋体" w:hAnsi="宋体" w:hint="eastAsia"/>
          <w:color w:val="000000"/>
          <w:sz w:val="18"/>
          <w:szCs w:val="18"/>
        </w:rPr>
        <w:t>大兴区</w:t>
      </w:r>
      <w:proofErr w:type="gramEnd"/>
      <w:r w:rsidRPr="006A2440">
        <w:rPr>
          <w:rFonts w:ascii="宋体" w:eastAsia="宋体" w:hAnsi="宋体" w:hint="eastAsia"/>
          <w:color w:val="000000"/>
          <w:sz w:val="18"/>
          <w:szCs w:val="18"/>
        </w:rPr>
        <w:t>新城</w:t>
      </w:r>
      <w:r w:rsidRPr="006A2440">
        <w:rPr>
          <w:rFonts w:ascii="宋体" w:eastAsia="宋体" w:hAnsi="宋体"/>
          <w:color w:val="000000"/>
          <w:sz w:val="18"/>
          <w:szCs w:val="18"/>
        </w:rPr>
        <w:t>0206街区1901-1907地块）会议室</w:t>
      </w:r>
    </w:p>
    <w:p w14:paraId="6AAD1081" w14:textId="77777777" w:rsidR="006A2440" w:rsidRPr="006A2440" w:rsidRDefault="006A2440" w:rsidP="006A2440">
      <w:pPr>
        <w:widowControl/>
        <w:jc w:val="left"/>
        <w:rPr>
          <w:rFonts w:ascii="宋体" w:eastAsia="宋体" w:hAnsi="宋体"/>
          <w:color w:val="000000"/>
          <w:sz w:val="18"/>
          <w:szCs w:val="18"/>
        </w:rPr>
      </w:pPr>
    </w:p>
    <w:p w14:paraId="0C5F0C0B"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七、公告期限：自本公告发布之日起</w:t>
      </w:r>
      <w:r w:rsidRPr="006A2440">
        <w:rPr>
          <w:rFonts w:ascii="宋体" w:eastAsia="宋体" w:hAnsi="宋体"/>
          <w:color w:val="000000"/>
          <w:sz w:val="18"/>
          <w:szCs w:val="18"/>
        </w:rPr>
        <w:t>5个工作日。</w:t>
      </w:r>
    </w:p>
    <w:p w14:paraId="355DBA0B" w14:textId="77777777" w:rsidR="006A2440" w:rsidRPr="006A2440" w:rsidRDefault="006A2440" w:rsidP="006A2440">
      <w:pPr>
        <w:widowControl/>
        <w:jc w:val="left"/>
        <w:rPr>
          <w:rFonts w:ascii="宋体" w:eastAsia="宋体" w:hAnsi="宋体"/>
          <w:color w:val="000000"/>
          <w:sz w:val="18"/>
          <w:szCs w:val="18"/>
        </w:rPr>
      </w:pPr>
    </w:p>
    <w:p w14:paraId="67B70CBD" w14:textId="720D67A9"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八、其它补充事宜：报名单位需同时通过邮箱和现场报名，现场报名时需提供营业执照（三证合一复印件）、</w:t>
      </w:r>
      <w:r w:rsidR="00A44849" w:rsidRPr="00A44849">
        <w:rPr>
          <w:rFonts w:ascii="宋体" w:eastAsia="宋体" w:hAnsi="宋体" w:hint="eastAsia"/>
          <w:color w:val="000000"/>
          <w:sz w:val="18"/>
          <w:szCs w:val="18"/>
        </w:rPr>
        <w:t>建筑装修装饰工程专业承包二级及以上资质</w:t>
      </w:r>
      <w:r w:rsidR="00A44849">
        <w:rPr>
          <w:rFonts w:ascii="宋体" w:eastAsia="宋体" w:hAnsi="宋体" w:hint="eastAsia"/>
          <w:color w:val="000000"/>
          <w:sz w:val="18"/>
          <w:szCs w:val="18"/>
        </w:rPr>
        <w:t>、</w:t>
      </w:r>
      <w:r w:rsidRPr="006A2440">
        <w:rPr>
          <w:rFonts w:ascii="宋体" w:eastAsia="宋体" w:hAnsi="宋体" w:hint="eastAsia"/>
          <w:color w:val="000000"/>
          <w:sz w:val="18"/>
          <w:szCs w:val="18"/>
        </w:rPr>
        <w:t>授权委托书、被委托人身份证复印件，必须加盖单位公章；邮箱报名时需将上述文件的扫描版或照片发送到报名邮箱，邮件标题格式“项目名称</w:t>
      </w:r>
      <w:r w:rsidRPr="006A2440">
        <w:rPr>
          <w:rFonts w:ascii="宋体" w:eastAsia="宋体" w:hAnsi="宋体"/>
          <w:color w:val="000000"/>
          <w:sz w:val="18"/>
          <w:szCs w:val="18"/>
        </w:rPr>
        <w:t>-报名单位名称”</w:t>
      </w:r>
    </w:p>
    <w:p w14:paraId="74709935" w14:textId="77777777" w:rsidR="006A2440" w:rsidRPr="006A2440" w:rsidRDefault="006A2440" w:rsidP="006A2440">
      <w:pPr>
        <w:widowControl/>
        <w:jc w:val="left"/>
        <w:rPr>
          <w:rFonts w:ascii="宋体" w:eastAsia="宋体" w:hAnsi="宋体"/>
          <w:color w:val="000000"/>
          <w:sz w:val="18"/>
          <w:szCs w:val="18"/>
        </w:rPr>
      </w:pPr>
    </w:p>
    <w:p w14:paraId="1EB26B56"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九、凡对本次竞争性磋商提出询问，请按照以下方式联系。</w:t>
      </w:r>
    </w:p>
    <w:p w14:paraId="3DCC7711"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color w:val="000000"/>
          <w:sz w:val="18"/>
          <w:szCs w:val="18"/>
        </w:rPr>
        <w:t>1.采购人联系方式：</w:t>
      </w:r>
    </w:p>
    <w:p w14:paraId="6800A330" w14:textId="608BCE34"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名</w:t>
      </w:r>
      <w:r w:rsidRPr="006A2440">
        <w:rPr>
          <w:rFonts w:ascii="宋体" w:eastAsia="宋体" w:hAnsi="宋体"/>
          <w:color w:val="000000"/>
          <w:sz w:val="18"/>
          <w:szCs w:val="18"/>
        </w:rPr>
        <w:t>称：北京大学第一医院</w:t>
      </w:r>
    </w:p>
    <w:p w14:paraId="7B81445F" w14:textId="77777777"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采购人地址：北京市西城区西什库大街</w:t>
      </w:r>
      <w:r w:rsidRPr="006A2440">
        <w:rPr>
          <w:rFonts w:ascii="宋体" w:eastAsia="宋体" w:hAnsi="宋体"/>
          <w:color w:val="000000"/>
          <w:sz w:val="18"/>
          <w:szCs w:val="18"/>
        </w:rPr>
        <w:t>8号</w:t>
      </w:r>
    </w:p>
    <w:p w14:paraId="2928EBD8" w14:textId="2A744DAA" w:rsidR="006A2440" w:rsidRP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采购人联系方式：王工、</w:t>
      </w:r>
      <w:r w:rsidRPr="006A2440">
        <w:rPr>
          <w:rFonts w:ascii="宋体" w:eastAsia="宋体" w:hAnsi="宋体"/>
          <w:color w:val="000000"/>
          <w:sz w:val="18"/>
          <w:szCs w:val="18"/>
        </w:rPr>
        <w:t>010-83572002</w:t>
      </w:r>
      <w:r w:rsidR="00275539">
        <w:rPr>
          <w:rFonts w:ascii="宋体" w:eastAsia="宋体" w:hAnsi="宋体"/>
          <w:color w:val="000000"/>
          <w:sz w:val="18"/>
          <w:szCs w:val="18"/>
        </w:rPr>
        <w:t>/</w:t>
      </w:r>
      <w:r w:rsidR="00275539">
        <w:rPr>
          <w:rFonts w:ascii="宋体" w:eastAsia="宋体" w:hAnsi="宋体" w:hint="eastAsia"/>
          <w:color w:val="000000"/>
          <w:sz w:val="18"/>
          <w:szCs w:val="18"/>
        </w:rPr>
        <w:t>孔繁荣、0</w:t>
      </w:r>
      <w:r w:rsidR="00275539">
        <w:rPr>
          <w:rFonts w:ascii="宋体" w:eastAsia="宋体" w:hAnsi="宋体"/>
          <w:color w:val="000000"/>
          <w:sz w:val="18"/>
          <w:szCs w:val="18"/>
        </w:rPr>
        <w:t>10-83576819</w:t>
      </w:r>
    </w:p>
    <w:p w14:paraId="0ECB2C36" w14:textId="05BB4A32" w:rsidR="006A2440" w:rsidRDefault="006A2440" w:rsidP="006A2440">
      <w:pPr>
        <w:widowControl/>
        <w:jc w:val="left"/>
        <w:rPr>
          <w:rFonts w:ascii="宋体" w:eastAsia="宋体" w:hAnsi="宋体"/>
          <w:color w:val="000000"/>
          <w:sz w:val="18"/>
          <w:szCs w:val="18"/>
        </w:rPr>
      </w:pPr>
      <w:r w:rsidRPr="006A2440">
        <w:rPr>
          <w:rFonts w:ascii="宋体" w:eastAsia="宋体" w:hAnsi="宋体" w:hint="eastAsia"/>
          <w:color w:val="000000"/>
          <w:sz w:val="18"/>
          <w:szCs w:val="18"/>
        </w:rPr>
        <w:t>电子信箱：</w:t>
      </w:r>
      <w:r w:rsidR="00275539" w:rsidRPr="00275539">
        <w:rPr>
          <w:rFonts w:ascii="宋体" w:eastAsia="宋体" w:hAnsi="宋体"/>
          <w:color w:val="000000"/>
          <w:sz w:val="18"/>
          <w:szCs w:val="18"/>
        </w:rPr>
        <w:t>CGZX@pkufh.com</w:t>
      </w:r>
    </w:p>
    <w:p w14:paraId="5BDEBE71" w14:textId="52C4EE01" w:rsidR="00861886" w:rsidRPr="002268BF" w:rsidRDefault="00861886" w:rsidP="002268BF">
      <w:pPr>
        <w:widowControl/>
        <w:jc w:val="left"/>
        <w:rPr>
          <w:rFonts w:ascii="宋体" w:eastAsia="宋体" w:hAnsi="宋体"/>
          <w:color w:val="000000"/>
          <w:sz w:val="18"/>
          <w:szCs w:val="18"/>
        </w:rPr>
      </w:pPr>
    </w:p>
    <w:sectPr w:rsidR="00861886" w:rsidRPr="002268B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3ECB4" w14:textId="77777777" w:rsidR="00785C45" w:rsidRDefault="00785C45" w:rsidP="00250272">
      <w:r>
        <w:separator/>
      </w:r>
    </w:p>
  </w:endnote>
  <w:endnote w:type="continuationSeparator" w:id="0">
    <w:p w14:paraId="4C930F0F" w14:textId="77777777" w:rsidR="00785C45" w:rsidRDefault="00785C45"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A9BE0" w14:textId="77777777" w:rsidR="00785C45" w:rsidRDefault="00785C45" w:rsidP="00250272">
      <w:r>
        <w:separator/>
      </w:r>
    </w:p>
  </w:footnote>
  <w:footnote w:type="continuationSeparator" w:id="0">
    <w:p w14:paraId="2922A9D2" w14:textId="77777777" w:rsidR="00785C45" w:rsidRDefault="00785C45"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3818"/>
    <w:rsid w:val="000164F8"/>
    <w:rsid w:val="00037702"/>
    <w:rsid w:val="000604CC"/>
    <w:rsid w:val="000C6525"/>
    <w:rsid w:val="000D67E9"/>
    <w:rsid w:val="000F6EAC"/>
    <w:rsid w:val="00112CA0"/>
    <w:rsid w:val="00120D3C"/>
    <w:rsid w:val="0012298F"/>
    <w:rsid w:val="001544B0"/>
    <w:rsid w:val="00174E1E"/>
    <w:rsid w:val="001A0344"/>
    <w:rsid w:val="001A0984"/>
    <w:rsid w:val="001B5028"/>
    <w:rsid w:val="001E39E5"/>
    <w:rsid w:val="001F485B"/>
    <w:rsid w:val="00216C0E"/>
    <w:rsid w:val="002268BF"/>
    <w:rsid w:val="002448ED"/>
    <w:rsid w:val="00250272"/>
    <w:rsid w:val="00275539"/>
    <w:rsid w:val="002B1B02"/>
    <w:rsid w:val="002B2208"/>
    <w:rsid w:val="002E1A71"/>
    <w:rsid w:val="002E6BDB"/>
    <w:rsid w:val="00327FAF"/>
    <w:rsid w:val="003A1F03"/>
    <w:rsid w:val="004015D8"/>
    <w:rsid w:val="00405F2B"/>
    <w:rsid w:val="004400FF"/>
    <w:rsid w:val="00446838"/>
    <w:rsid w:val="00504A29"/>
    <w:rsid w:val="00510F78"/>
    <w:rsid w:val="00535838"/>
    <w:rsid w:val="00537D4F"/>
    <w:rsid w:val="00554C44"/>
    <w:rsid w:val="0056288E"/>
    <w:rsid w:val="005877DE"/>
    <w:rsid w:val="005B1CB7"/>
    <w:rsid w:val="005B5A0B"/>
    <w:rsid w:val="00605530"/>
    <w:rsid w:val="00611CFB"/>
    <w:rsid w:val="00642485"/>
    <w:rsid w:val="00655B76"/>
    <w:rsid w:val="006562B9"/>
    <w:rsid w:val="00697701"/>
    <w:rsid w:val="006A2440"/>
    <w:rsid w:val="006F2A10"/>
    <w:rsid w:val="0072169A"/>
    <w:rsid w:val="007312EB"/>
    <w:rsid w:val="00785C45"/>
    <w:rsid w:val="0078724D"/>
    <w:rsid w:val="007C7C35"/>
    <w:rsid w:val="007E4C50"/>
    <w:rsid w:val="007F27D8"/>
    <w:rsid w:val="00830E4F"/>
    <w:rsid w:val="00837DAE"/>
    <w:rsid w:val="008535EB"/>
    <w:rsid w:val="00861886"/>
    <w:rsid w:val="0087120D"/>
    <w:rsid w:val="00896DBE"/>
    <w:rsid w:val="008B5204"/>
    <w:rsid w:val="008B7581"/>
    <w:rsid w:val="008C264A"/>
    <w:rsid w:val="008F4E86"/>
    <w:rsid w:val="00903309"/>
    <w:rsid w:val="00915B9D"/>
    <w:rsid w:val="00952EAB"/>
    <w:rsid w:val="00953C7B"/>
    <w:rsid w:val="00974F2A"/>
    <w:rsid w:val="00990E62"/>
    <w:rsid w:val="009952C1"/>
    <w:rsid w:val="009B0E53"/>
    <w:rsid w:val="009D5665"/>
    <w:rsid w:val="009E29A2"/>
    <w:rsid w:val="009F14F1"/>
    <w:rsid w:val="00A44849"/>
    <w:rsid w:val="00A64263"/>
    <w:rsid w:val="00A67324"/>
    <w:rsid w:val="00A71B5A"/>
    <w:rsid w:val="00AA7F75"/>
    <w:rsid w:val="00AB42E9"/>
    <w:rsid w:val="00AD2140"/>
    <w:rsid w:val="00AE414E"/>
    <w:rsid w:val="00AF4083"/>
    <w:rsid w:val="00B063FA"/>
    <w:rsid w:val="00B36782"/>
    <w:rsid w:val="00B73F43"/>
    <w:rsid w:val="00B76DDF"/>
    <w:rsid w:val="00BB1B5A"/>
    <w:rsid w:val="00BB2D0B"/>
    <w:rsid w:val="00C41F6E"/>
    <w:rsid w:val="00C81FFE"/>
    <w:rsid w:val="00C840E1"/>
    <w:rsid w:val="00C86897"/>
    <w:rsid w:val="00D1675A"/>
    <w:rsid w:val="00D20E73"/>
    <w:rsid w:val="00D32B91"/>
    <w:rsid w:val="00D33820"/>
    <w:rsid w:val="00D4617A"/>
    <w:rsid w:val="00D74851"/>
    <w:rsid w:val="00DA10FB"/>
    <w:rsid w:val="00DC1070"/>
    <w:rsid w:val="00DD2429"/>
    <w:rsid w:val="00DD293A"/>
    <w:rsid w:val="00DD5188"/>
    <w:rsid w:val="00E16464"/>
    <w:rsid w:val="00E368E5"/>
    <w:rsid w:val="00E4135B"/>
    <w:rsid w:val="00E41827"/>
    <w:rsid w:val="00ED049C"/>
    <w:rsid w:val="00F05D30"/>
    <w:rsid w:val="00F35B5A"/>
    <w:rsid w:val="00F41A7A"/>
    <w:rsid w:val="00F5172C"/>
    <w:rsid w:val="00F734C6"/>
    <w:rsid w:val="00F75ACD"/>
    <w:rsid w:val="00F87A09"/>
    <w:rsid w:val="00FE1EC4"/>
    <w:rsid w:val="00FF67BF"/>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54530">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Fana</cp:lastModifiedBy>
  <cp:revision>23</cp:revision>
  <cp:lastPrinted>2022-09-22T05:53:00Z</cp:lastPrinted>
  <dcterms:created xsi:type="dcterms:W3CDTF">2022-10-12T03:26:00Z</dcterms:created>
  <dcterms:modified xsi:type="dcterms:W3CDTF">2023-05-15T09:12:00Z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