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1DB70D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输血科（大兴院区）血小板恒温震荡保存</w:t>
      </w:r>
      <w:proofErr w:type="gramStart"/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箱项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946CC3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323B37" w:rsidRPr="00323B37">
        <w:rPr>
          <w:rFonts w:ascii="宋体" w:eastAsia="宋体" w:hAnsi="宋体" w:hint="eastAsia"/>
          <w:sz w:val="18"/>
          <w:szCs w:val="18"/>
        </w:rPr>
        <w:t>输血科（大兴院区）血小板恒温震荡保存箱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3359DC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C85551">
        <w:rPr>
          <w:rFonts w:ascii="宋体" w:eastAsia="宋体" w:hAnsi="宋体"/>
          <w:sz w:val="18"/>
          <w:szCs w:val="18"/>
        </w:rPr>
        <w:t>4</w:t>
      </w:r>
      <w:r w:rsidR="00323B37">
        <w:rPr>
          <w:rFonts w:ascii="宋体" w:eastAsia="宋体" w:hAnsi="宋体"/>
          <w:sz w:val="18"/>
          <w:szCs w:val="18"/>
        </w:rPr>
        <w:t>41</w:t>
      </w:r>
    </w:p>
    <w:p w14:paraId="18DB4780" w14:textId="31150D6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23B37">
        <w:rPr>
          <w:rFonts w:ascii="宋体" w:eastAsia="宋体" w:hAnsi="宋体" w:hint="eastAsia"/>
          <w:sz w:val="18"/>
          <w:szCs w:val="18"/>
        </w:rPr>
        <w:t>输血科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E0E9C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4E7C3E3" w:rsidR="00E603E1" w:rsidRDefault="00323B37" w:rsidP="00C85551">
            <w:pPr>
              <w:ind w:firstLineChars="300" w:firstLine="540"/>
              <w:rPr>
                <w:rFonts w:ascii="宋体" w:eastAsia="宋体" w:hAnsi="宋体"/>
                <w:sz w:val="18"/>
                <w:szCs w:val="18"/>
              </w:rPr>
            </w:pPr>
            <w:r w:rsidRPr="00323B37">
              <w:rPr>
                <w:rFonts w:ascii="宋体" w:eastAsia="宋体" w:hAnsi="宋体" w:hint="eastAsia"/>
                <w:sz w:val="18"/>
                <w:szCs w:val="18"/>
              </w:rPr>
              <w:t>血小板恒温震荡保存箱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4321" w14:textId="77777777" w:rsidR="00436773" w:rsidRPr="00436773" w:rsidRDefault="00436773" w:rsidP="00961E0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36773">
              <w:rPr>
                <w:rFonts w:ascii="宋体" w:eastAsia="宋体" w:hAnsi="宋体" w:hint="eastAsia"/>
                <w:sz w:val="18"/>
                <w:szCs w:val="18"/>
              </w:rPr>
              <w:t>多核处理器控温</w:t>
            </w:r>
          </w:p>
          <w:p w14:paraId="70DC2DA1" w14:textId="77777777" w:rsidR="00436773" w:rsidRPr="00436773" w:rsidRDefault="0043677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36773">
              <w:rPr>
                <w:rFonts w:ascii="宋体" w:eastAsia="宋体" w:hAnsi="宋体" w:hint="eastAsia"/>
                <w:sz w:val="18"/>
                <w:szCs w:val="18"/>
              </w:rPr>
              <w:t>温度显示精度：0.1℃</w:t>
            </w:r>
          </w:p>
          <w:p w14:paraId="6EFE6507" w14:textId="175D49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93CDE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5B6E3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8555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D316B5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</w:t>
      </w:r>
      <w:bookmarkStart w:id="1" w:name="_GoBack"/>
      <w:bookmarkEnd w:id="1"/>
      <w:r w:rsidRPr="00EF7148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5CDEE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74360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08F14" w14:textId="77777777" w:rsidR="007F49CD" w:rsidRDefault="007F49CD" w:rsidP="00250272">
      <w:r>
        <w:separator/>
      </w:r>
    </w:p>
  </w:endnote>
  <w:endnote w:type="continuationSeparator" w:id="0">
    <w:p w14:paraId="2305E2B9" w14:textId="77777777" w:rsidR="007F49CD" w:rsidRDefault="007F49C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DA51" w14:textId="77777777" w:rsidR="007F49CD" w:rsidRDefault="007F49CD" w:rsidP="00250272">
      <w:r>
        <w:separator/>
      </w:r>
    </w:p>
  </w:footnote>
  <w:footnote w:type="continuationSeparator" w:id="0">
    <w:p w14:paraId="2AD4E274" w14:textId="77777777" w:rsidR="007F49CD" w:rsidRDefault="007F49C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44</cp:revision>
  <cp:lastPrinted>2022-09-22T05:53:00Z</cp:lastPrinted>
  <dcterms:created xsi:type="dcterms:W3CDTF">2022-10-12T03:26:00Z</dcterms:created>
  <dcterms:modified xsi:type="dcterms:W3CDTF">2023-05-25T07:23:00Z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