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C089C34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273FAD">
        <w:rPr>
          <w:rFonts w:ascii="宋体" w:eastAsia="宋体" w:hAnsi="宋体" w:hint="eastAsia"/>
          <w:b/>
          <w:sz w:val="18"/>
          <w:szCs w:val="18"/>
        </w:rPr>
        <w:t>整形烧伤科</w:t>
      </w:r>
      <w:r w:rsidR="007B7FF9" w:rsidRPr="007B7FF9">
        <w:rPr>
          <w:rFonts w:ascii="宋体" w:eastAsia="宋体" w:hAnsi="宋体" w:hint="eastAsia"/>
          <w:b/>
          <w:sz w:val="18"/>
          <w:szCs w:val="18"/>
        </w:rPr>
        <w:t>术中信息图像采集系统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5174813E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273FAD" w:rsidRPr="00273FAD">
        <w:rPr>
          <w:rFonts w:ascii="宋体" w:eastAsia="宋体" w:hAnsi="宋体" w:hint="eastAsia"/>
          <w:sz w:val="18"/>
          <w:szCs w:val="18"/>
        </w:rPr>
        <w:t>整形烧伤科</w:t>
      </w:r>
      <w:r w:rsidR="007B7FF9" w:rsidRPr="007B7FF9">
        <w:rPr>
          <w:rFonts w:ascii="宋体" w:eastAsia="宋体" w:hAnsi="宋体" w:hint="eastAsia"/>
          <w:sz w:val="18"/>
          <w:szCs w:val="18"/>
        </w:rPr>
        <w:t>术中信息图像采集系统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AE169F9" w:rsidR="002E1A71" w:rsidRPr="001E7B4F" w:rsidRDefault="00605530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1E7B4F" w:rsidRPr="001E7B4F">
        <w:rPr>
          <w:rFonts w:ascii="宋体" w:eastAsia="宋体" w:hAnsi="宋体"/>
          <w:sz w:val="18"/>
          <w:szCs w:val="18"/>
        </w:rPr>
        <w:t>CGZX-HW-2023-0538</w:t>
      </w:r>
    </w:p>
    <w:p w14:paraId="18DB4780" w14:textId="5810A6D4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273FAD">
        <w:rPr>
          <w:rFonts w:ascii="宋体" w:eastAsia="宋体" w:hAnsi="宋体" w:hint="eastAsia"/>
          <w:b/>
          <w:sz w:val="18"/>
          <w:szCs w:val="18"/>
        </w:rPr>
        <w:t>整形烧伤科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25A7B">
        <w:trPr>
          <w:trHeight w:hRule="exact" w:val="1376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E84B1D3" w:rsidR="00DA10FB" w:rsidRPr="00C21F84" w:rsidRDefault="007B7FF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B7FF9">
              <w:rPr>
                <w:rFonts w:hint="eastAsia"/>
                <w:b/>
                <w:color w:val="000000"/>
              </w:rPr>
              <w:t>术中信息图像采集系统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3FC01F5E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7225AC">
              <w:rPr>
                <w:rFonts w:ascii="宋体" w:eastAsia="宋体" w:hAnsi="宋体"/>
                <w:sz w:val="18"/>
                <w:szCs w:val="18"/>
              </w:rPr>
              <w:t>1</w:t>
            </w:r>
            <w:r w:rsidR="00D25A7B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730A1D70" w14:textId="77777777" w:rsidR="00376886" w:rsidRPr="00376886" w:rsidRDefault="00376886" w:rsidP="00D25A7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76886">
              <w:rPr>
                <w:rFonts w:ascii="宋体" w:eastAsia="宋体" w:hAnsi="宋体" w:hint="eastAsia"/>
                <w:sz w:val="18"/>
                <w:szCs w:val="18"/>
              </w:rPr>
              <w:t>用于术中4</w:t>
            </w:r>
            <w:r w:rsidRPr="00376886">
              <w:rPr>
                <w:rFonts w:ascii="宋体" w:eastAsia="宋体" w:hAnsi="宋体"/>
                <w:sz w:val="18"/>
                <w:szCs w:val="18"/>
              </w:rPr>
              <w:t>K</w:t>
            </w:r>
            <w:r w:rsidRPr="00376886">
              <w:rPr>
                <w:rFonts w:ascii="宋体" w:eastAsia="宋体" w:hAnsi="宋体" w:hint="eastAsia"/>
                <w:sz w:val="18"/>
                <w:szCs w:val="18"/>
              </w:rPr>
              <w:t>清晰度影像及图片的采集</w:t>
            </w:r>
          </w:p>
          <w:p w14:paraId="056767B5" w14:textId="0EB2557B" w:rsidR="00DA10FB" w:rsidRPr="00264AED" w:rsidRDefault="00376886" w:rsidP="00376886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76886">
              <w:rPr>
                <w:rFonts w:ascii="宋体" w:eastAsia="宋体" w:hAnsi="宋体" w:hint="eastAsia"/>
                <w:sz w:val="18"/>
                <w:szCs w:val="18"/>
              </w:rPr>
              <w:t>可跟随主刀医生视角进行术中图像采集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6A699EDA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67D2F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67D2F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67D2F">
        <w:rPr>
          <w:rFonts w:ascii="宋体" w:eastAsia="宋体" w:hAnsi="宋体"/>
          <w:sz w:val="18"/>
          <w:szCs w:val="18"/>
        </w:rPr>
        <w:t>9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967D2F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午9</w:t>
      </w:r>
      <w:r w:rsidRPr="00C21F84">
        <w:rPr>
          <w:rFonts w:ascii="宋体" w:eastAsia="宋体" w:hAnsi="宋体" w:hint="eastAsia"/>
          <w:sz w:val="18"/>
          <w:szCs w:val="18"/>
        </w:rPr>
        <w:t>:</w:t>
      </w:r>
      <w:r w:rsidR="00967D2F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5C4F1198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967D2F" w:rsidRPr="00C21F84">
        <w:rPr>
          <w:rFonts w:ascii="宋体" w:eastAsia="宋体" w:hAnsi="宋体"/>
          <w:sz w:val="18"/>
          <w:szCs w:val="18"/>
        </w:rPr>
        <w:t>2023</w:t>
      </w:r>
      <w:r w:rsidR="00967D2F" w:rsidRPr="00C21F84">
        <w:rPr>
          <w:rFonts w:ascii="宋体" w:eastAsia="宋体" w:hAnsi="宋体" w:hint="eastAsia"/>
          <w:sz w:val="18"/>
          <w:szCs w:val="18"/>
        </w:rPr>
        <w:t>年</w:t>
      </w:r>
      <w:r w:rsidR="00967D2F">
        <w:rPr>
          <w:rFonts w:ascii="宋体" w:eastAsia="宋体" w:hAnsi="宋体"/>
          <w:sz w:val="18"/>
          <w:szCs w:val="18"/>
        </w:rPr>
        <w:t>6</w:t>
      </w:r>
      <w:r w:rsidR="00967D2F" w:rsidRPr="00C21F84">
        <w:rPr>
          <w:rFonts w:ascii="宋体" w:eastAsia="宋体" w:hAnsi="宋体" w:hint="eastAsia"/>
          <w:sz w:val="18"/>
          <w:szCs w:val="18"/>
        </w:rPr>
        <w:t>月</w:t>
      </w:r>
      <w:r w:rsidR="00967D2F">
        <w:rPr>
          <w:rFonts w:ascii="宋体" w:eastAsia="宋体" w:hAnsi="宋体"/>
          <w:sz w:val="18"/>
          <w:szCs w:val="18"/>
        </w:rPr>
        <w:t>9</w:t>
      </w:r>
      <w:r w:rsidR="00967D2F" w:rsidRPr="00C21F84">
        <w:rPr>
          <w:rFonts w:ascii="宋体" w:eastAsia="宋体" w:hAnsi="宋体" w:hint="eastAsia"/>
          <w:sz w:val="18"/>
          <w:szCs w:val="18"/>
        </w:rPr>
        <w:t>日</w:t>
      </w:r>
      <w:r w:rsidR="00967D2F">
        <w:rPr>
          <w:rFonts w:ascii="宋体" w:eastAsia="宋体" w:hAnsi="宋体" w:hint="eastAsia"/>
          <w:sz w:val="18"/>
          <w:szCs w:val="18"/>
        </w:rPr>
        <w:t>上</w:t>
      </w:r>
      <w:r w:rsidR="00967D2F" w:rsidRPr="00C21F84">
        <w:rPr>
          <w:rFonts w:ascii="宋体" w:eastAsia="宋体" w:hAnsi="宋体" w:hint="eastAsia"/>
          <w:sz w:val="18"/>
          <w:szCs w:val="18"/>
        </w:rPr>
        <w:t>午</w:t>
      </w:r>
      <w:r w:rsidR="00163254">
        <w:rPr>
          <w:rFonts w:ascii="宋体" w:eastAsia="宋体" w:hAnsi="宋体"/>
          <w:sz w:val="18"/>
          <w:szCs w:val="18"/>
        </w:rPr>
        <w:t>10</w:t>
      </w:r>
      <w:r w:rsidR="00163254">
        <w:rPr>
          <w:rFonts w:ascii="宋体" w:eastAsia="宋体" w:hAnsi="宋体" w:hint="eastAsia"/>
          <w:sz w:val="18"/>
          <w:szCs w:val="18"/>
        </w:rPr>
        <w:t>:</w:t>
      </w:r>
      <w:r w:rsidR="00163254">
        <w:rPr>
          <w:rFonts w:ascii="宋体" w:eastAsia="宋体" w:hAnsi="宋体"/>
          <w:sz w:val="18"/>
          <w:szCs w:val="18"/>
        </w:rPr>
        <w:t>3</w:t>
      </w:r>
      <w:r w:rsidR="00163254" w:rsidRPr="00C21F84">
        <w:rPr>
          <w:rFonts w:ascii="宋体" w:eastAsia="宋体" w:hAnsi="宋体"/>
          <w:sz w:val="18"/>
          <w:szCs w:val="18"/>
        </w:rPr>
        <w:t>0</w:t>
      </w:r>
      <w:r w:rsidR="00967D2F">
        <w:rPr>
          <w:rFonts w:ascii="宋体" w:eastAsia="宋体" w:hAnsi="宋体" w:hint="eastAsia"/>
          <w:sz w:val="18"/>
          <w:szCs w:val="18"/>
        </w:rPr>
        <w:t>-</w:t>
      </w:r>
      <w:r w:rsidR="00705825">
        <w:rPr>
          <w:rFonts w:ascii="宋体" w:eastAsia="宋体" w:hAnsi="宋体"/>
          <w:sz w:val="18"/>
          <w:szCs w:val="18"/>
        </w:rPr>
        <w:t>1</w:t>
      </w:r>
      <w:r w:rsidR="00163254">
        <w:rPr>
          <w:rFonts w:ascii="宋体" w:eastAsia="宋体" w:hAnsi="宋体"/>
          <w:sz w:val="18"/>
          <w:szCs w:val="18"/>
        </w:rPr>
        <w:t>1</w:t>
      </w:r>
      <w:r w:rsidR="00967D2F">
        <w:rPr>
          <w:rFonts w:ascii="宋体" w:eastAsia="宋体" w:hAnsi="宋体" w:hint="eastAsia"/>
          <w:sz w:val="18"/>
          <w:szCs w:val="18"/>
        </w:rPr>
        <w:t>:</w:t>
      </w:r>
      <w:r w:rsidR="00163254">
        <w:rPr>
          <w:rFonts w:ascii="宋体" w:eastAsia="宋体" w:hAnsi="宋体"/>
          <w:sz w:val="18"/>
          <w:szCs w:val="18"/>
        </w:rPr>
        <w:t>0</w:t>
      </w:r>
      <w:bookmarkStart w:id="0" w:name="_GoBack"/>
      <w:bookmarkEnd w:id="0"/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56BDC5DE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7F2EE169" w14:textId="77777777" w:rsidR="008159EC" w:rsidRPr="00C21F84" w:rsidRDefault="008159EC" w:rsidP="008159E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448A803E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1066912F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9DC7690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29BD5EE3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0EDE582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18A8B2A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5B09830D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16F57DCA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62E76FB8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63B5CEAB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50C65461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639FFA68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B565A93" w14:textId="77777777" w:rsidR="008159EC" w:rsidRPr="00C21F84" w:rsidRDefault="008159EC" w:rsidP="008159E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ADD775F" w14:textId="77777777" w:rsidR="008159EC" w:rsidRPr="00C21F84" w:rsidRDefault="008159EC" w:rsidP="008159E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p w14:paraId="0297B18C" w14:textId="5A724848" w:rsidR="00F916AC" w:rsidRPr="008159EC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</w:p>
    <w:bookmarkEnd w:id="1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6A12144D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CB2266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B2266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FEFF2" w14:textId="77777777" w:rsidR="00CB40F7" w:rsidRDefault="00CB40F7" w:rsidP="00250272">
      <w:r>
        <w:separator/>
      </w:r>
    </w:p>
  </w:endnote>
  <w:endnote w:type="continuationSeparator" w:id="0">
    <w:p w14:paraId="317692AF" w14:textId="77777777" w:rsidR="00CB40F7" w:rsidRDefault="00CB40F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12FE" w14:textId="77777777" w:rsidR="00CB40F7" w:rsidRDefault="00CB40F7" w:rsidP="00250272">
      <w:r>
        <w:separator/>
      </w:r>
    </w:p>
  </w:footnote>
  <w:footnote w:type="continuationSeparator" w:id="0">
    <w:p w14:paraId="59489A2A" w14:textId="77777777" w:rsidR="00CB40F7" w:rsidRDefault="00CB40F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63254"/>
    <w:rsid w:val="00174E1E"/>
    <w:rsid w:val="001964C8"/>
    <w:rsid w:val="001A0344"/>
    <w:rsid w:val="001A0984"/>
    <w:rsid w:val="001B5028"/>
    <w:rsid w:val="001E39E5"/>
    <w:rsid w:val="001E7B4F"/>
    <w:rsid w:val="001F485B"/>
    <w:rsid w:val="00216C0E"/>
    <w:rsid w:val="002448ED"/>
    <w:rsid w:val="00250272"/>
    <w:rsid w:val="00264AED"/>
    <w:rsid w:val="00270693"/>
    <w:rsid w:val="00273FAD"/>
    <w:rsid w:val="002B1B02"/>
    <w:rsid w:val="002B2208"/>
    <w:rsid w:val="002E1A71"/>
    <w:rsid w:val="002E6BDB"/>
    <w:rsid w:val="003233D0"/>
    <w:rsid w:val="00327FAF"/>
    <w:rsid w:val="00376886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05825"/>
    <w:rsid w:val="007159B5"/>
    <w:rsid w:val="0072169A"/>
    <w:rsid w:val="007225AC"/>
    <w:rsid w:val="007312EB"/>
    <w:rsid w:val="0078724D"/>
    <w:rsid w:val="00794E05"/>
    <w:rsid w:val="007B7FF9"/>
    <w:rsid w:val="007C7C35"/>
    <w:rsid w:val="007E3FA8"/>
    <w:rsid w:val="007E4C50"/>
    <w:rsid w:val="007F27D8"/>
    <w:rsid w:val="008159EC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34AF6"/>
    <w:rsid w:val="00952EAB"/>
    <w:rsid w:val="00953C7B"/>
    <w:rsid w:val="00953E3F"/>
    <w:rsid w:val="00967D2F"/>
    <w:rsid w:val="00974F2A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CB2266"/>
    <w:rsid w:val="00CB40F7"/>
    <w:rsid w:val="00D1675A"/>
    <w:rsid w:val="00D20E73"/>
    <w:rsid w:val="00D25A7B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158BF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CB2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45</cp:revision>
  <cp:lastPrinted>2022-09-22T05:53:00Z</cp:lastPrinted>
  <dcterms:created xsi:type="dcterms:W3CDTF">2022-10-12T03:26:00Z</dcterms:created>
  <dcterms:modified xsi:type="dcterms:W3CDTF">2023-06-05T01:02:00Z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