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4B4133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06B57" w:rsidRPr="00B06B57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检验科（大兴院区）显微镜及数码成像装置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8C6E21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B06B57" w:rsidRPr="00B06B57">
        <w:rPr>
          <w:rFonts w:ascii="宋体" w:eastAsia="宋体" w:hAnsi="宋体" w:hint="eastAsia"/>
          <w:sz w:val="18"/>
          <w:szCs w:val="18"/>
        </w:rPr>
        <w:t>检验科（大兴院区）显微镜及数码成像装置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FD1444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B06B57">
        <w:rPr>
          <w:rFonts w:ascii="宋体" w:eastAsia="宋体" w:hAnsi="宋体"/>
          <w:sz w:val="18"/>
          <w:szCs w:val="18"/>
        </w:rPr>
        <w:t>641</w:t>
      </w:r>
    </w:p>
    <w:p w14:paraId="18DB4780" w14:textId="2E4C078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06B57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3F3D048" w:rsidR="00E603E1" w:rsidRPr="00007855" w:rsidRDefault="00B06B57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06B57">
              <w:rPr>
                <w:rFonts w:ascii="宋体" w:eastAsia="宋体" w:hAnsi="宋体" w:hint="eastAsia"/>
                <w:sz w:val="18"/>
                <w:szCs w:val="18"/>
              </w:rPr>
              <w:t>显微镜及数码成像装置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128A5C2E" w:rsidR="00195C91" w:rsidRDefault="00B744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4492">
              <w:rPr>
                <w:rFonts w:ascii="宋体" w:eastAsia="宋体" w:hAnsi="宋体" w:hint="eastAsia"/>
                <w:sz w:val="18"/>
                <w:szCs w:val="18"/>
              </w:rPr>
              <w:t>光学系统:无限远光学矫正系统，齐焦距离≤50mm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0FEFA85" w14:textId="77F96E72" w:rsidR="00B74492" w:rsidRPr="00B74492" w:rsidRDefault="00B744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4492">
              <w:rPr>
                <w:rFonts w:ascii="宋体" w:eastAsia="宋体" w:hAnsi="宋体" w:hint="eastAsia"/>
                <w:sz w:val="18"/>
                <w:szCs w:val="18"/>
              </w:rPr>
              <w:t>放大倍率:40-100倍</w:t>
            </w:r>
            <w:r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03923D70" w:rsidR="00B74492" w:rsidRDefault="00B744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74492">
              <w:rPr>
                <w:rFonts w:ascii="宋体" w:eastAsia="宋体" w:hAnsi="宋体" w:hint="eastAsia"/>
                <w:sz w:val="18"/>
                <w:szCs w:val="18"/>
              </w:rPr>
              <w:t>LED光源，使用寿命≥20000h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1B993E9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10624">
              <w:rPr>
                <w:rFonts w:ascii="宋体" w:eastAsia="宋体" w:hAnsi="宋体"/>
                <w:sz w:val="18"/>
                <w:szCs w:val="18"/>
              </w:rPr>
              <w:t>1</w:t>
            </w:r>
            <w:r w:rsidR="00B7449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24E1A7E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A43CB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1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6FE07C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A43CB">
        <w:rPr>
          <w:rFonts w:ascii="宋体" w:eastAsia="宋体" w:hAnsi="宋体"/>
          <w:sz w:val="18"/>
          <w:szCs w:val="18"/>
        </w:rPr>
        <w:t>19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0F1E13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195C91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9AE21" w14:textId="77777777" w:rsidR="002A47C7" w:rsidRDefault="002A47C7" w:rsidP="00250272">
      <w:r>
        <w:separator/>
      </w:r>
    </w:p>
  </w:endnote>
  <w:endnote w:type="continuationSeparator" w:id="0">
    <w:p w14:paraId="4856C418" w14:textId="77777777" w:rsidR="002A47C7" w:rsidRDefault="002A47C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B273F" w14:textId="77777777" w:rsidR="002A47C7" w:rsidRDefault="002A47C7" w:rsidP="00250272">
      <w:r>
        <w:separator/>
      </w:r>
    </w:p>
  </w:footnote>
  <w:footnote w:type="continuationSeparator" w:id="0">
    <w:p w14:paraId="4B20A446" w14:textId="77777777" w:rsidR="002A47C7" w:rsidRDefault="002A47C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51</cp:revision>
  <cp:lastPrinted>2022-09-22T05:53:00Z</cp:lastPrinted>
  <dcterms:created xsi:type="dcterms:W3CDTF">2022-10-12T03:26:00Z</dcterms:created>
  <dcterms:modified xsi:type="dcterms:W3CDTF">2023-06-12T01:56:00Z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