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7272B529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823134" w:rsidRPr="00823134">
        <w:rPr>
          <w:rFonts w:ascii="宋体" w:eastAsia="宋体" w:hAnsi="宋体" w:hint="eastAsia"/>
          <w:b/>
          <w:color w:val="000000"/>
          <w:sz w:val="18"/>
          <w:szCs w:val="18"/>
        </w:rPr>
        <w:t>检验科（大兴院区）全自动血液分析系统（糖化）</w:t>
      </w:r>
      <w:r w:rsidR="0082313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6E53C784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823134" w:rsidRPr="00823134">
        <w:rPr>
          <w:rFonts w:ascii="宋体" w:eastAsia="宋体" w:hAnsi="宋体" w:hint="eastAsia"/>
          <w:sz w:val="18"/>
          <w:szCs w:val="18"/>
        </w:rPr>
        <w:t>检验科（大兴院区）全自动血液分析系统（糖化）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319F6266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961E0E">
        <w:rPr>
          <w:rFonts w:ascii="宋体" w:eastAsia="宋体" w:hAnsi="宋体"/>
          <w:sz w:val="18"/>
          <w:szCs w:val="18"/>
        </w:rPr>
        <w:t>0</w:t>
      </w:r>
      <w:r w:rsidR="00B06B57">
        <w:rPr>
          <w:rFonts w:ascii="宋体" w:eastAsia="宋体" w:hAnsi="宋体"/>
          <w:sz w:val="18"/>
          <w:szCs w:val="18"/>
        </w:rPr>
        <w:t>6</w:t>
      </w:r>
      <w:r w:rsidR="00823134">
        <w:rPr>
          <w:rFonts w:ascii="宋体" w:eastAsia="宋体" w:hAnsi="宋体"/>
          <w:sz w:val="18"/>
          <w:szCs w:val="18"/>
        </w:rPr>
        <w:t>25</w:t>
      </w:r>
    </w:p>
    <w:p w14:paraId="18DB4780" w14:textId="2E4C0789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B06B57">
        <w:rPr>
          <w:rFonts w:ascii="宋体" w:eastAsia="宋体" w:hAnsi="宋体" w:hint="eastAsia"/>
          <w:sz w:val="18"/>
          <w:szCs w:val="18"/>
        </w:rPr>
        <w:t>检验科（大兴院区）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6D98C1BA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B74492">
        <w:trPr>
          <w:trHeight w:hRule="exact" w:val="1572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58205852" w:rsidR="00E603E1" w:rsidRPr="00007855" w:rsidRDefault="001F51DE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23134">
              <w:rPr>
                <w:rFonts w:ascii="宋体" w:eastAsia="宋体" w:hAnsi="宋体" w:hint="eastAsia"/>
                <w:sz w:val="18"/>
                <w:szCs w:val="18"/>
              </w:rPr>
              <w:t>全自动血液分析系统（糖化）</w:t>
            </w:r>
            <w:bookmarkStart w:id="0" w:name="_GoBack"/>
            <w:bookmarkEnd w:id="0"/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D3B4" w14:textId="1EB7BDC4" w:rsidR="00195C91" w:rsidRDefault="00823134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823134">
              <w:rPr>
                <w:rFonts w:ascii="宋体" w:eastAsia="宋体" w:hAnsi="宋体" w:hint="eastAsia"/>
                <w:sz w:val="18"/>
                <w:szCs w:val="18"/>
              </w:rPr>
              <w:t>可检测项目：糖化血红蛋白HbA1c</w:t>
            </w:r>
            <w:r w:rsidR="00195C91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370F08D8" w14:textId="180942E2" w:rsidR="00B74492" w:rsidRDefault="00823134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823134">
              <w:rPr>
                <w:rFonts w:ascii="宋体" w:eastAsia="宋体" w:hAnsi="宋体" w:hint="eastAsia"/>
                <w:sz w:val="18"/>
                <w:szCs w:val="18"/>
              </w:rPr>
              <w:t>全血或稀释样本</w:t>
            </w:r>
            <w:r w:rsidR="00B74492" w:rsidRPr="00B74492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36578552" w14:textId="368FD889" w:rsidR="00823134" w:rsidRPr="0049367A" w:rsidRDefault="00823134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823134">
              <w:rPr>
                <w:rFonts w:ascii="宋体" w:eastAsia="宋体" w:hAnsi="宋体" w:hint="eastAsia"/>
                <w:sz w:val="18"/>
                <w:szCs w:val="18"/>
              </w:rPr>
              <w:t>离子交换高效液相色谱法；</w:t>
            </w:r>
          </w:p>
          <w:p w14:paraId="6EFE6507" w14:textId="0DCC3270" w:rsidR="0005577D" w:rsidRPr="00222AF7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010624">
              <w:rPr>
                <w:rFonts w:ascii="宋体" w:eastAsia="宋体" w:hAnsi="宋体"/>
                <w:sz w:val="18"/>
                <w:szCs w:val="18"/>
              </w:rPr>
              <w:t>1</w:t>
            </w:r>
            <w:r w:rsidR="00823134">
              <w:rPr>
                <w:rFonts w:ascii="宋体" w:eastAsia="宋体" w:hAnsi="宋体" w:hint="eastAsia"/>
                <w:sz w:val="18"/>
                <w:szCs w:val="18"/>
              </w:rPr>
              <w:t>套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24E1A7EA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BA43CB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r w:rsidR="00BA43CB">
        <w:rPr>
          <w:rFonts w:ascii="宋体" w:eastAsia="宋体" w:hAnsi="宋体"/>
          <w:sz w:val="18"/>
          <w:szCs w:val="18"/>
        </w:rPr>
        <w:t>12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436773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r w:rsidR="00436773">
        <w:rPr>
          <w:rFonts w:ascii="宋体" w:eastAsia="宋体" w:hAnsi="宋体"/>
          <w:sz w:val="18"/>
          <w:szCs w:val="18"/>
        </w:rPr>
        <w:t>1</w:t>
      </w:r>
      <w:r w:rsidR="00BA43CB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06FE07C4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1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436773">
        <w:rPr>
          <w:rFonts w:ascii="宋体" w:eastAsia="宋体" w:hAnsi="宋体"/>
          <w:sz w:val="18"/>
          <w:szCs w:val="18"/>
        </w:rPr>
        <w:t>6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BA43CB">
        <w:rPr>
          <w:rFonts w:ascii="宋体" w:eastAsia="宋体" w:hAnsi="宋体"/>
          <w:sz w:val="18"/>
          <w:szCs w:val="18"/>
        </w:rPr>
        <w:t>19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1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7840780C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20F1E13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BA43CB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r w:rsidR="00195C91">
        <w:rPr>
          <w:rFonts w:ascii="宋体" w:eastAsia="宋体" w:hAnsi="宋体"/>
          <w:sz w:val="18"/>
          <w:szCs w:val="18"/>
        </w:rPr>
        <w:t>12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C57CB4" w14:textId="77777777" w:rsidR="004B4429" w:rsidRDefault="004B4429" w:rsidP="00250272">
      <w:r>
        <w:separator/>
      </w:r>
    </w:p>
  </w:endnote>
  <w:endnote w:type="continuationSeparator" w:id="0">
    <w:p w14:paraId="58C43D3B" w14:textId="77777777" w:rsidR="004B4429" w:rsidRDefault="004B4429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F6CEFF" w14:textId="77777777" w:rsidR="004B4429" w:rsidRDefault="004B4429" w:rsidP="00250272">
      <w:r>
        <w:separator/>
      </w:r>
    </w:p>
  </w:footnote>
  <w:footnote w:type="continuationSeparator" w:id="0">
    <w:p w14:paraId="6D2C1C09" w14:textId="77777777" w:rsidR="004B4429" w:rsidRDefault="004B4429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A47C7"/>
    <w:rsid w:val="002B1B02"/>
    <w:rsid w:val="002B2208"/>
    <w:rsid w:val="002E1A71"/>
    <w:rsid w:val="00303740"/>
    <w:rsid w:val="00323B37"/>
    <w:rsid w:val="00327FAF"/>
    <w:rsid w:val="00370720"/>
    <w:rsid w:val="003A1F03"/>
    <w:rsid w:val="004015D8"/>
    <w:rsid w:val="00405F2B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504A29"/>
    <w:rsid w:val="00510F78"/>
    <w:rsid w:val="00516415"/>
    <w:rsid w:val="00535838"/>
    <w:rsid w:val="00537D4F"/>
    <w:rsid w:val="00554812"/>
    <w:rsid w:val="00554C44"/>
    <w:rsid w:val="0056288E"/>
    <w:rsid w:val="005877DE"/>
    <w:rsid w:val="005B1CB7"/>
    <w:rsid w:val="005B5A0B"/>
    <w:rsid w:val="00605530"/>
    <w:rsid w:val="00611CFB"/>
    <w:rsid w:val="0063199E"/>
    <w:rsid w:val="00655B76"/>
    <w:rsid w:val="006562B9"/>
    <w:rsid w:val="00662262"/>
    <w:rsid w:val="00697701"/>
    <w:rsid w:val="006B321C"/>
    <w:rsid w:val="006E3634"/>
    <w:rsid w:val="006F2A10"/>
    <w:rsid w:val="0072169A"/>
    <w:rsid w:val="007312EB"/>
    <w:rsid w:val="0078572B"/>
    <w:rsid w:val="0078724D"/>
    <w:rsid w:val="007A6342"/>
    <w:rsid w:val="007E4C50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52EAB"/>
    <w:rsid w:val="00953C7B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73F43"/>
    <w:rsid w:val="00B74492"/>
    <w:rsid w:val="00B76DDF"/>
    <w:rsid w:val="00B93666"/>
    <w:rsid w:val="00BA43CB"/>
    <w:rsid w:val="00BB1B5A"/>
    <w:rsid w:val="00BB2D0B"/>
    <w:rsid w:val="00BC6C0B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94EAA"/>
    <w:rsid w:val="00DC1070"/>
    <w:rsid w:val="00DD293A"/>
    <w:rsid w:val="00DD5188"/>
    <w:rsid w:val="00E14B21"/>
    <w:rsid w:val="00E25134"/>
    <w:rsid w:val="00E27498"/>
    <w:rsid w:val="00E368E5"/>
    <w:rsid w:val="00E4135B"/>
    <w:rsid w:val="00E41827"/>
    <w:rsid w:val="00E603E1"/>
    <w:rsid w:val="00E610CB"/>
    <w:rsid w:val="00ED049C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54</cp:revision>
  <cp:lastPrinted>2022-09-22T05:53:00Z</cp:lastPrinted>
  <dcterms:created xsi:type="dcterms:W3CDTF">2022-10-12T03:26:00Z</dcterms:created>
  <dcterms:modified xsi:type="dcterms:W3CDTF">2023-06-12T07:27:00Z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