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6F1641" w:rsidRPr="006F1641">
        <w:rPr>
          <w:rFonts w:cs="宋体" w:hint="eastAsia"/>
          <w:b/>
          <w:kern w:val="0"/>
          <w:sz w:val="28"/>
        </w:rPr>
        <w:t>全自动凝血</w:t>
      </w:r>
      <w:proofErr w:type="gramStart"/>
      <w:r w:rsidR="006F1641" w:rsidRPr="006F1641">
        <w:rPr>
          <w:rFonts w:cs="宋体" w:hint="eastAsia"/>
          <w:b/>
          <w:kern w:val="0"/>
          <w:sz w:val="28"/>
        </w:rPr>
        <w:t>仪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 w:hint="eastAsia"/>
          <w:kern w:val="0"/>
          <w:sz w:val="28"/>
        </w:rPr>
        <w:t>2</w:t>
      </w:r>
      <w:r w:rsidR="006F1641">
        <w:rPr>
          <w:rFonts w:cs="宋体"/>
          <w:kern w:val="0"/>
          <w:sz w:val="28"/>
        </w:rPr>
        <w:t>0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6F1641" w:rsidRPr="006F1641">
        <w:rPr>
          <w:rFonts w:cs="宋体" w:hint="eastAsia"/>
          <w:kern w:val="0"/>
          <w:sz w:val="28"/>
        </w:rPr>
        <w:t>全自动凝血仪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6F1641" w:rsidRPr="006F1641">
        <w:rPr>
          <w:rFonts w:cs="宋体" w:hint="eastAsia"/>
          <w:kern w:val="0"/>
          <w:sz w:val="28"/>
        </w:rPr>
        <w:t>北京现代威士达医疗器械有限公司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20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26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556597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F30" w:rsidRDefault="00727F30" w:rsidP="004F676A">
      <w:r>
        <w:separator/>
      </w:r>
    </w:p>
  </w:endnote>
  <w:endnote w:type="continuationSeparator" w:id="0">
    <w:p w:rsidR="00727F30" w:rsidRDefault="00727F3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F30" w:rsidRDefault="00727F30" w:rsidP="004F676A">
      <w:r>
        <w:separator/>
      </w:r>
    </w:p>
  </w:footnote>
  <w:footnote w:type="continuationSeparator" w:id="0">
    <w:p w:rsidR="00727F30" w:rsidRDefault="00727F3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0AD6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2023-06-21T01:07:00Z</dcterms:modified>
</cp:coreProperties>
</file>