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DB8581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161195" w:rsidRPr="00161195">
        <w:rPr>
          <w:rFonts w:ascii="宋体" w:eastAsia="宋体" w:hAnsi="宋体" w:hint="eastAsia"/>
          <w:b/>
          <w:color w:val="000000"/>
          <w:sz w:val="18"/>
          <w:szCs w:val="18"/>
        </w:rPr>
        <w:t>全自动免疫分析仪（</w:t>
      </w:r>
      <w:r w:rsidR="003E6795" w:rsidRPr="003E6795">
        <w:rPr>
          <w:rFonts w:ascii="宋体" w:eastAsia="宋体" w:hAnsi="宋体" w:hint="eastAsia"/>
          <w:b/>
          <w:color w:val="000000"/>
          <w:sz w:val="18"/>
          <w:szCs w:val="18"/>
        </w:rPr>
        <w:t>过敏原</w:t>
      </w:r>
      <w:r w:rsidR="00161195" w:rsidRPr="00161195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A646C0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161195" w:rsidRPr="00161195">
        <w:rPr>
          <w:rFonts w:ascii="宋体" w:eastAsia="宋体" w:hAnsi="宋体" w:hint="eastAsia"/>
          <w:sz w:val="18"/>
          <w:szCs w:val="18"/>
        </w:rPr>
        <w:t>全自动免疫分析仪（</w:t>
      </w:r>
      <w:r w:rsidR="003E6795" w:rsidRPr="003E6795">
        <w:rPr>
          <w:rFonts w:ascii="宋体" w:eastAsia="宋体" w:hAnsi="宋体" w:hint="eastAsia"/>
          <w:sz w:val="18"/>
          <w:szCs w:val="18"/>
        </w:rPr>
        <w:t>过敏原</w:t>
      </w:r>
      <w:r w:rsidR="00161195" w:rsidRPr="00161195">
        <w:rPr>
          <w:rFonts w:ascii="宋体" w:eastAsia="宋体" w:hAnsi="宋体" w:hint="eastAsia"/>
          <w:sz w:val="18"/>
          <w:szCs w:val="18"/>
        </w:rPr>
        <w:t>）</w:t>
      </w:r>
      <w:r w:rsidR="00CE24DA" w:rsidRPr="00CE24D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26E92F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CE24DA">
        <w:rPr>
          <w:rFonts w:ascii="宋体" w:eastAsia="宋体" w:hAnsi="宋体"/>
          <w:sz w:val="18"/>
          <w:szCs w:val="18"/>
        </w:rPr>
        <w:t>0</w:t>
      </w:r>
      <w:r w:rsidR="003E6795">
        <w:rPr>
          <w:rFonts w:ascii="宋体" w:eastAsia="宋体" w:hAnsi="宋体"/>
          <w:sz w:val="18"/>
          <w:szCs w:val="18"/>
        </w:rPr>
        <w:t>800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BC1105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C1105">
        <w:trPr>
          <w:trHeight w:hRule="exact" w:val="14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5B6A5C6" w:rsidR="00E603E1" w:rsidRDefault="00161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1195">
              <w:rPr>
                <w:rFonts w:ascii="宋体" w:eastAsia="宋体" w:hAnsi="宋体" w:hint="eastAsia"/>
                <w:sz w:val="18"/>
                <w:szCs w:val="18"/>
              </w:rPr>
              <w:t>全自动免疫分析仪（</w:t>
            </w:r>
            <w:r w:rsidR="003E6795" w:rsidRPr="003E6795">
              <w:rPr>
                <w:rFonts w:ascii="宋体" w:eastAsia="宋体" w:hAnsi="宋体" w:hint="eastAsia"/>
                <w:sz w:val="18"/>
                <w:szCs w:val="18"/>
              </w:rPr>
              <w:t>过敏原</w:t>
            </w:r>
            <w:r w:rsidRPr="00161195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CC3" w14:textId="4F413C1F" w:rsidR="000F640D" w:rsidRDefault="006B1B41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 w:rsidR="00161195">
              <w:rPr>
                <w:rFonts w:ascii="宋体" w:eastAsia="宋体" w:hAnsi="宋体"/>
                <w:sz w:val="18"/>
                <w:szCs w:val="18"/>
              </w:rPr>
              <w:t>1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套，包含</w:t>
            </w:r>
            <w:r w:rsidR="003E6795" w:rsidRPr="003E6795">
              <w:rPr>
                <w:rFonts w:ascii="宋体" w:eastAsia="宋体" w:hAnsi="宋体" w:hint="eastAsia"/>
                <w:sz w:val="18"/>
                <w:szCs w:val="18"/>
              </w:rPr>
              <w:t>过敏原检测模块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E6795" w:rsidRPr="003E6795">
              <w:rPr>
                <w:rFonts w:ascii="宋体" w:eastAsia="宋体" w:hAnsi="宋体" w:hint="eastAsia"/>
                <w:sz w:val="18"/>
                <w:szCs w:val="18"/>
              </w:rPr>
              <w:t>过敏原组分检测模块</w:t>
            </w:r>
            <w:r w:rsidR="001611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E6795" w:rsidRPr="003E6795">
              <w:rPr>
                <w:rFonts w:ascii="宋体" w:eastAsia="宋体" w:hAnsi="宋体" w:hint="eastAsia"/>
                <w:sz w:val="18"/>
                <w:szCs w:val="18"/>
              </w:rPr>
              <w:t>免疫功能分析模块</w:t>
            </w:r>
            <w:r w:rsidR="003E67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E6795" w:rsidRPr="003E6795">
              <w:rPr>
                <w:rFonts w:ascii="宋体" w:eastAsia="宋体" w:hAnsi="宋体" w:hint="eastAsia"/>
                <w:sz w:val="18"/>
                <w:szCs w:val="18"/>
              </w:rPr>
              <w:t>酶联免疫分析模块</w:t>
            </w:r>
            <w:r w:rsidR="003E6795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616451">
              <w:rPr>
                <w:rFonts w:ascii="宋体" w:eastAsia="宋体" w:hAnsi="宋体" w:hint="eastAsia"/>
                <w:sz w:val="18"/>
                <w:szCs w:val="18"/>
              </w:rPr>
              <w:t>配套工作站等</w:t>
            </w:r>
          </w:p>
          <w:p w14:paraId="08A993C9" w14:textId="77777777" w:rsidR="000A4E72" w:rsidRDefault="00616451" w:rsidP="000A4E7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16451">
              <w:rPr>
                <w:rFonts w:ascii="宋体" w:eastAsia="宋体" w:hAnsi="宋体" w:hint="eastAsia"/>
                <w:sz w:val="18"/>
                <w:szCs w:val="18"/>
              </w:rPr>
              <w:t>支持</w:t>
            </w:r>
            <w:r w:rsidRPr="00616451">
              <w:rPr>
                <w:rFonts w:ascii="宋体" w:eastAsia="宋体" w:hAnsi="宋体"/>
                <w:sz w:val="18"/>
                <w:szCs w:val="18"/>
              </w:rPr>
              <w:t>LIS连接</w:t>
            </w:r>
          </w:p>
          <w:p w14:paraId="6EFE6507" w14:textId="7FBE8324" w:rsidR="00BC1105" w:rsidRPr="000A4E72" w:rsidRDefault="00BC1105" w:rsidP="000A4E7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保修不少于</w:t>
            </w:r>
            <w:r w:rsidR="003E6795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9EA1949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679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E6795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E6795">
        <w:rPr>
          <w:rFonts w:ascii="宋体" w:eastAsia="宋体" w:hAnsi="宋体" w:hint="eastAsia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E6795"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6A4E1B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6795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E6795">
        <w:rPr>
          <w:rFonts w:ascii="宋体" w:eastAsia="宋体" w:hAnsi="宋体"/>
          <w:color w:val="FF0000"/>
          <w:sz w:val="18"/>
          <w:szCs w:val="18"/>
        </w:rPr>
        <w:t>14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3E6795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3E6795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3E6795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F4B9BB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3E6795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3E6795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08C11" w14:textId="77777777" w:rsidR="00E14E97" w:rsidRDefault="00E14E97" w:rsidP="00250272">
      <w:r>
        <w:separator/>
      </w:r>
    </w:p>
  </w:endnote>
  <w:endnote w:type="continuationSeparator" w:id="0">
    <w:p w14:paraId="42F008E0" w14:textId="77777777" w:rsidR="00E14E97" w:rsidRDefault="00E14E9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D5ED8" w14:textId="77777777" w:rsidR="00E14E97" w:rsidRDefault="00E14E97" w:rsidP="00250272">
      <w:r>
        <w:separator/>
      </w:r>
    </w:p>
  </w:footnote>
  <w:footnote w:type="continuationSeparator" w:id="0">
    <w:p w14:paraId="7D8C796B" w14:textId="77777777" w:rsidR="00E14E97" w:rsidRDefault="00E14E9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A4E72"/>
    <w:rsid w:val="000C2621"/>
    <w:rsid w:val="000C6525"/>
    <w:rsid w:val="000D67E9"/>
    <w:rsid w:val="000F00FD"/>
    <w:rsid w:val="000F640D"/>
    <w:rsid w:val="000F6EAC"/>
    <w:rsid w:val="001544B0"/>
    <w:rsid w:val="00161195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E6795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16451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81867"/>
    <w:rsid w:val="0078572B"/>
    <w:rsid w:val="0078724D"/>
    <w:rsid w:val="007A6342"/>
    <w:rsid w:val="007E4C50"/>
    <w:rsid w:val="007F27D8"/>
    <w:rsid w:val="007F4F3B"/>
    <w:rsid w:val="00803648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C1105"/>
    <w:rsid w:val="00C02771"/>
    <w:rsid w:val="00C2060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14E97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47</cp:revision>
  <cp:lastPrinted>2022-09-22T05:53:00Z</cp:lastPrinted>
  <dcterms:created xsi:type="dcterms:W3CDTF">2022-10-12T03:26:00Z</dcterms:created>
  <dcterms:modified xsi:type="dcterms:W3CDTF">2023-07-06T08:21:00Z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