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85806" w:rsidRPr="00D85806">
        <w:rPr>
          <w:rFonts w:cs="宋体" w:hint="eastAsia"/>
          <w:b/>
          <w:kern w:val="0"/>
          <w:sz w:val="28"/>
        </w:rPr>
        <w:t>总务处（大兴院区）护理推车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670FB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85806" w:rsidRPr="00D85806">
        <w:rPr>
          <w:rFonts w:cs="宋体" w:hint="eastAsia"/>
          <w:kern w:val="0"/>
          <w:sz w:val="28"/>
        </w:rPr>
        <w:t>总务处（大兴院区）护理推车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85806" w:rsidRPr="00D85806">
        <w:rPr>
          <w:rFonts w:cs="宋体" w:hint="eastAsia"/>
          <w:kern w:val="0"/>
          <w:sz w:val="28"/>
        </w:rPr>
        <w:t>香河鑫宇医用设备有限公司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2023-07-12T05:50:00Z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