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5AC15985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CE24DA" w:rsidRPr="00CE24DA">
        <w:rPr>
          <w:rFonts w:ascii="宋体" w:eastAsia="宋体" w:hAnsi="宋体" w:hint="eastAsia"/>
          <w:b/>
          <w:color w:val="000000"/>
          <w:sz w:val="18"/>
          <w:szCs w:val="18"/>
        </w:rPr>
        <w:t>检验科（大兴院区）</w:t>
      </w:r>
      <w:r w:rsidR="00660EA0" w:rsidRPr="00660EA0">
        <w:rPr>
          <w:rFonts w:ascii="宋体" w:eastAsia="宋体" w:hAnsi="宋体" w:hint="eastAsia"/>
          <w:b/>
          <w:color w:val="000000"/>
          <w:sz w:val="18"/>
          <w:szCs w:val="18"/>
        </w:rPr>
        <w:t>全自动细菌鉴定药</w:t>
      </w:r>
      <w:proofErr w:type="gramStart"/>
      <w:r w:rsidR="00660EA0" w:rsidRPr="00660EA0">
        <w:rPr>
          <w:rFonts w:ascii="宋体" w:eastAsia="宋体" w:hAnsi="宋体" w:hint="eastAsia"/>
          <w:b/>
          <w:color w:val="000000"/>
          <w:sz w:val="18"/>
          <w:szCs w:val="18"/>
        </w:rPr>
        <w:t>敏分析</w:t>
      </w:r>
      <w:proofErr w:type="gramEnd"/>
      <w:r w:rsidR="00660EA0" w:rsidRPr="00660EA0">
        <w:rPr>
          <w:rFonts w:ascii="宋体" w:eastAsia="宋体" w:hAnsi="宋体" w:hint="eastAsia"/>
          <w:b/>
          <w:color w:val="000000"/>
          <w:sz w:val="18"/>
          <w:szCs w:val="18"/>
        </w:rPr>
        <w:t>系统</w:t>
      </w:r>
      <w:r w:rsidR="00251D0B" w:rsidRPr="00251D0B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1D6DF0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0F48DC3A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CE24DA" w:rsidRPr="00CE24DA">
        <w:rPr>
          <w:rFonts w:ascii="宋体" w:eastAsia="宋体" w:hAnsi="宋体" w:hint="eastAsia"/>
          <w:sz w:val="18"/>
          <w:szCs w:val="18"/>
        </w:rPr>
        <w:t>检验科（大兴院区）</w:t>
      </w:r>
      <w:r w:rsidR="00660EA0" w:rsidRPr="00660EA0">
        <w:rPr>
          <w:rFonts w:ascii="宋体" w:eastAsia="宋体" w:hAnsi="宋体" w:hint="eastAsia"/>
          <w:sz w:val="18"/>
          <w:szCs w:val="18"/>
        </w:rPr>
        <w:t>全自动细菌鉴定药</w:t>
      </w:r>
      <w:proofErr w:type="gramStart"/>
      <w:r w:rsidR="00660EA0" w:rsidRPr="00660EA0">
        <w:rPr>
          <w:rFonts w:ascii="宋体" w:eastAsia="宋体" w:hAnsi="宋体" w:hint="eastAsia"/>
          <w:sz w:val="18"/>
          <w:szCs w:val="18"/>
        </w:rPr>
        <w:t>敏分析</w:t>
      </w:r>
      <w:proofErr w:type="gramEnd"/>
      <w:r w:rsidR="00660EA0" w:rsidRPr="00660EA0">
        <w:rPr>
          <w:rFonts w:ascii="宋体" w:eastAsia="宋体" w:hAnsi="宋体" w:hint="eastAsia"/>
          <w:sz w:val="18"/>
          <w:szCs w:val="18"/>
        </w:rPr>
        <w:t>系统</w:t>
      </w:r>
      <w:r w:rsidR="00251D0B" w:rsidRPr="00251D0B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0DE41696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251D0B" w:rsidRPr="00251D0B">
        <w:rPr>
          <w:rFonts w:ascii="宋体" w:eastAsia="宋体" w:hAnsi="宋体"/>
          <w:sz w:val="18"/>
          <w:szCs w:val="18"/>
        </w:rPr>
        <w:t>CGZX-HW-2023-06</w:t>
      </w:r>
      <w:r w:rsidR="00E83429">
        <w:rPr>
          <w:rFonts w:ascii="宋体" w:eastAsia="宋体" w:hAnsi="宋体"/>
          <w:sz w:val="18"/>
          <w:szCs w:val="18"/>
        </w:rPr>
        <w:t>8</w:t>
      </w:r>
      <w:r w:rsidR="00660EA0">
        <w:rPr>
          <w:rFonts w:ascii="宋体" w:eastAsia="宋体" w:hAnsi="宋体"/>
          <w:sz w:val="18"/>
          <w:szCs w:val="18"/>
        </w:rPr>
        <w:t>8</w:t>
      </w:r>
    </w:p>
    <w:p w14:paraId="18DB4780" w14:textId="116A08A5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CE24DA">
        <w:rPr>
          <w:rFonts w:ascii="宋体" w:eastAsia="宋体" w:hAnsi="宋体" w:hint="eastAsia"/>
          <w:sz w:val="18"/>
          <w:szCs w:val="18"/>
        </w:rPr>
        <w:t>检验科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760389B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5818"/>
      </w:tblGrid>
      <w:tr w:rsidR="00E603E1" w14:paraId="702216E0" w14:textId="77777777" w:rsidTr="006B1B41">
        <w:trPr>
          <w:trHeight w:hRule="exact" w:val="37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660EA0">
        <w:trPr>
          <w:trHeight w:hRule="exact" w:val="171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08667351" w:rsidR="00E603E1" w:rsidRDefault="00660EA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60EA0">
              <w:rPr>
                <w:rFonts w:ascii="宋体" w:eastAsia="宋体" w:hAnsi="宋体" w:hint="eastAsia"/>
                <w:sz w:val="18"/>
                <w:szCs w:val="18"/>
              </w:rPr>
              <w:t>全自动细菌鉴定药</w:t>
            </w:r>
            <w:proofErr w:type="gramStart"/>
            <w:r w:rsidRPr="00660EA0">
              <w:rPr>
                <w:rFonts w:ascii="宋体" w:eastAsia="宋体" w:hAnsi="宋体" w:hint="eastAsia"/>
                <w:sz w:val="18"/>
                <w:szCs w:val="18"/>
              </w:rPr>
              <w:t>敏分析</w:t>
            </w:r>
            <w:proofErr w:type="gramEnd"/>
            <w:r w:rsidRPr="00660EA0">
              <w:rPr>
                <w:rFonts w:ascii="宋体" w:eastAsia="宋体" w:hAnsi="宋体" w:hint="eastAsia"/>
                <w:sz w:val="18"/>
                <w:szCs w:val="18"/>
              </w:rPr>
              <w:t>系统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C4B53" w14:textId="77777777" w:rsidR="007D2A28" w:rsidRDefault="00660EA0" w:rsidP="00251D0B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60EA0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Pr="00660EA0">
              <w:rPr>
                <w:rFonts w:ascii="宋体" w:eastAsia="宋体" w:hAnsi="宋体"/>
                <w:sz w:val="18"/>
                <w:szCs w:val="18"/>
              </w:rPr>
              <w:t>1套</w:t>
            </w:r>
          </w:p>
          <w:p w14:paraId="6BF9337B" w14:textId="77777777" w:rsidR="00660EA0" w:rsidRDefault="00660EA0" w:rsidP="00251D0B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60EA0">
              <w:rPr>
                <w:rFonts w:ascii="宋体" w:eastAsia="宋体" w:hAnsi="宋体" w:hint="eastAsia"/>
                <w:sz w:val="18"/>
                <w:szCs w:val="18"/>
              </w:rPr>
              <w:t>鉴定原理至少包含荧光法、显色法、比浊法；药</w:t>
            </w:r>
            <w:proofErr w:type="gramStart"/>
            <w:r w:rsidRPr="00660EA0">
              <w:rPr>
                <w:rFonts w:ascii="宋体" w:eastAsia="宋体" w:hAnsi="宋体" w:hint="eastAsia"/>
                <w:sz w:val="18"/>
                <w:szCs w:val="18"/>
              </w:rPr>
              <w:t>敏分析</w:t>
            </w:r>
            <w:proofErr w:type="gramEnd"/>
            <w:r w:rsidRPr="00660EA0">
              <w:rPr>
                <w:rFonts w:ascii="宋体" w:eastAsia="宋体" w:hAnsi="宋体" w:hint="eastAsia"/>
                <w:sz w:val="18"/>
                <w:szCs w:val="18"/>
              </w:rPr>
              <w:t>原理至少采用比浊和氧化还原相结合的检测方法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931196D" w14:textId="77777777" w:rsidR="00660EA0" w:rsidRDefault="00660EA0" w:rsidP="00251D0B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具有</w:t>
            </w:r>
            <w:r w:rsidRPr="00660EA0">
              <w:rPr>
                <w:rFonts w:ascii="宋体" w:eastAsia="宋体" w:hAnsi="宋体" w:hint="eastAsia"/>
                <w:sz w:val="18"/>
                <w:szCs w:val="18"/>
              </w:rPr>
              <w:t>阴道微生态评价系统模块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7BF4345A" w:rsidR="00660EA0" w:rsidRPr="00251D0B" w:rsidRDefault="00660EA0" w:rsidP="00251D0B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具有</w:t>
            </w:r>
            <w:r w:rsidRPr="00660EA0">
              <w:rPr>
                <w:rFonts w:ascii="宋体" w:eastAsia="宋体" w:hAnsi="宋体" w:hint="eastAsia"/>
                <w:sz w:val="18"/>
                <w:szCs w:val="18"/>
              </w:rPr>
              <w:t>血培养系统模块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1CB5C748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1D6DF0">
        <w:rPr>
          <w:rFonts w:ascii="宋体" w:eastAsia="宋体" w:hAnsi="宋体"/>
          <w:color w:val="FF0000"/>
          <w:sz w:val="18"/>
          <w:szCs w:val="18"/>
        </w:rPr>
        <w:t>7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7D2A28">
        <w:rPr>
          <w:rFonts w:ascii="宋体" w:eastAsia="宋体" w:hAnsi="宋体"/>
          <w:color w:val="FF0000"/>
          <w:sz w:val="18"/>
          <w:szCs w:val="18"/>
        </w:rPr>
        <w:t>19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1D6DF0">
        <w:rPr>
          <w:rFonts w:ascii="宋体" w:eastAsia="宋体" w:hAnsi="宋体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7D2A28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1D6DF0">
        <w:rPr>
          <w:rFonts w:ascii="宋体" w:eastAsia="宋体" w:hAnsi="宋体"/>
          <w:color w:val="FF0000"/>
          <w:sz w:val="18"/>
          <w:szCs w:val="18"/>
        </w:rPr>
        <w:t>5</w:t>
      </w:r>
      <w:r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3745DCDE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1D6DF0">
        <w:rPr>
          <w:rFonts w:ascii="宋体" w:eastAsia="宋体" w:hAnsi="宋体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7D2A28">
        <w:rPr>
          <w:rFonts w:ascii="宋体" w:eastAsia="宋体" w:hAnsi="宋体"/>
          <w:color w:val="FF0000"/>
          <w:sz w:val="18"/>
          <w:szCs w:val="18"/>
        </w:rPr>
        <w:t>2</w:t>
      </w:r>
      <w:r w:rsidR="001D6DF0">
        <w:rPr>
          <w:rFonts w:ascii="宋体" w:eastAsia="宋体" w:hAnsi="宋体"/>
          <w:color w:val="FF0000"/>
          <w:sz w:val="18"/>
          <w:szCs w:val="18"/>
        </w:rPr>
        <w:t>5</w:t>
      </w:r>
      <w:r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9667BB">
        <w:rPr>
          <w:rFonts w:ascii="宋体" w:eastAsia="宋体" w:hAnsi="宋体" w:hint="eastAsia"/>
          <w:color w:val="FF0000"/>
          <w:sz w:val="18"/>
          <w:szCs w:val="18"/>
        </w:rPr>
        <w:t>下</w:t>
      </w:r>
      <w:r>
        <w:rPr>
          <w:rFonts w:ascii="宋体" w:eastAsia="宋体" w:hAnsi="宋体" w:hint="eastAsia"/>
          <w:color w:val="FF0000"/>
          <w:sz w:val="18"/>
          <w:szCs w:val="18"/>
        </w:rPr>
        <w:t>午1</w:t>
      </w:r>
      <w:r w:rsidR="009667BB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9667BB">
        <w:rPr>
          <w:rFonts w:ascii="宋体" w:eastAsia="宋体" w:hAnsi="宋体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288941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1D6DF0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7D2A28">
        <w:rPr>
          <w:rFonts w:ascii="宋体" w:eastAsia="宋体" w:hAnsi="宋体"/>
          <w:sz w:val="18"/>
          <w:szCs w:val="18"/>
        </w:rPr>
        <w:t>1</w:t>
      </w:r>
      <w:r w:rsidR="001D6DF0">
        <w:rPr>
          <w:rFonts w:ascii="宋体" w:eastAsia="宋体" w:hAnsi="宋体"/>
          <w:sz w:val="18"/>
          <w:szCs w:val="18"/>
        </w:rPr>
        <w:t>8</w:t>
      </w: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AA11C" w14:textId="77777777" w:rsidR="00722883" w:rsidRDefault="00722883" w:rsidP="00250272">
      <w:r>
        <w:separator/>
      </w:r>
    </w:p>
  </w:endnote>
  <w:endnote w:type="continuationSeparator" w:id="0">
    <w:p w14:paraId="7FEE7DCE" w14:textId="77777777" w:rsidR="00722883" w:rsidRDefault="00722883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330DA" w14:textId="77777777" w:rsidR="00722883" w:rsidRDefault="00722883" w:rsidP="00250272">
      <w:r>
        <w:separator/>
      </w:r>
    </w:p>
  </w:footnote>
  <w:footnote w:type="continuationSeparator" w:id="0">
    <w:p w14:paraId="3EBEE05C" w14:textId="77777777" w:rsidR="00722883" w:rsidRDefault="00722883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87CCC"/>
    <w:rsid w:val="000A20D9"/>
    <w:rsid w:val="000C2621"/>
    <w:rsid w:val="000C6525"/>
    <w:rsid w:val="000D67E9"/>
    <w:rsid w:val="000F00FD"/>
    <w:rsid w:val="000F640D"/>
    <w:rsid w:val="000F6EAC"/>
    <w:rsid w:val="001544B0"/>
    <w:rsid w:val="00174E1E"/>
    <w:rsid w:val="001A0344"/>
    <w:rsid w:val="001A0984"/>
    <w:rsid w:val="001A5541"/>
    <w:rsid w:val="001B5028"/>
    <w:rsid w:val="001D6DF0"/>
    <w:rsid w:val="001E39E5"/>
    <w:rsid w:val="001F485B"/>
    <w:rsid w:val="00216C0E"/>
    <w:rsid w:val="00222AF7"/>
    <w:rsid w:val="002448ED"/>
    <w:rsid w:val="00250272"/>
    <w:rsid w:val="00251D0B"/>
    <w:rsid w:val="002537CF"/>
    <w:rsid w:val="00276DAC"/>
    <w:rsid w:val="002771D1"/>
    <w:rsid w:val="002B1B02"/>
    <w:rsid w:val="002B2208"/>
    <w:rsid w:val="002C0BF4"/>
    <w:rsid w:val="002E1A71"/>
    <w:rsid w:val="00303740"/>
    <w:rsid w:val="00327FAF"/>
    <w:rsid w:val="00370720"/>
    <w:rsid w:val="003A1F03"/>
    <w:rsid w:val="003F1CB6"/>
    <w:rsid w:val="004010A6"/>
    <w:rsid w:val="004015D8"/>
    <w:rsid w:val="00405F2B"/>
    <w:rsid w:val="004400FF"/>
    <w:rsid w:val="00446838"/>
    <w:rsid w:val="004674B8"/>
    <w:rsid w:val="004E0113"/>
    <w:rsid w:val="00504A29"/>
    <w:rsid w:val="0050570B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3199E"/>
    <w:rsid w:val="00653EB8"/>
    <w:rsid w:val="00655B76"/>
    <w:rsid w:val="006562B9"/>
    <w:rsid w:val="00660EA0"/>
    <w:rsid w:val="00662262"/>
    <w:rsid w:val="00697701"/>
    <w:rsid w:val="006B1B41"/>
    <w:rsid w:val="006B321C"/>
    <w:rsid w:val="006F2A10"/>
    <w:rsid w:val="0072169A"/>
    <w:rsid w:val="00722883"/>
    <w:rsid w:val="007312EB"/>
    <w:rsid w:val="007511BC"/>
    <w:rsid w:val="00781867"/>
    <w:rsid w:val="0078572B"/>
    <w:rsid w:val="0078724D"/>
    <w:rsid w:val="007A6342"/>
    <w:rsid w:val="007B1A89"/>
    <w:rsid w:val="007B6E9B"/>
    <w:rsid w:val="007D2A28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10BA"/>
    <w:rsid w:val="008F4E86"/>
    <w:rsid w:val="00903309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21F2"/>
    <w:rsid w:val="00A502A5"/>
    <w:rsid w:val="00A655C6"/>
    <w:rsid w:val="00A67324"/>
    <w:rsid w:val="00A71B5A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92723"/>
    <w:rsid w:val="00B93D07"/>
    <w:rsid w:val="00BA5422"/>
    <w:rsid w:val="00BB1B5A"/>
    <w:rsid w:val="00BB2D0B"/>
    <w:rsid w:val="00C02771"/>
    <w:rsid w:val="00C2060A"/>
    <w:rsid w:val="00C257AE"/>
    <w:rsid w:val="00C41F6E"/>
    <w:rsid w:val="00C81FFE"/>
    <w:rsid w:val="00C840E1"/>
    <w:rsid w:val="00C86897"/>
    <w:rsid w:val="00C90F5A"/>
    <w:rsid w:val="00CD52F1"/>
    <w:rsid w:val="00CE24D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DE3B2B"/>
    <w:rsid w:val="00E14B21"/>
    <w:rsid w:val="00E25E7A"/>
    <w:rsid w:val="00E27498"/>
    <w:rsid w:val="00E368E5"/>
    <w:rsid w:val="00E4135B"/>
    <w:rsid w:val="00E41827"/>
    <w:rsid w:val="00E47AB7"/>
    <w:rsid w:val="00E603E1"/>
    <w:rsid w:val="00E610CB"/>
    <w:rsid w:val="00E72EAC"/>
    <w:rsid w:val="00E8100C"/>
    <w:rsid w:val="00E83429"/>
    <w:rsid w:val="00EB6775"/>
    <w:rsid w:val="00ED049C"/>
    <w:rsid w:val="00EF7148"/>
    <w:rsid w:val="00F35B5A"/>
    <w:rsid w:val="00F41A7A"/>
    <w:rsid w:val="00F46F19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2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50</cp:revision>
  <cp:lastPrinted>2022-09-22T05:53:00Z</cp:lastPrinted>
  <dcterms:created xsi:type="dcterms:W3CDTF">2022-10-12T03:26:00Z</dcterms:created>
  <dcterms:modified xsi:type="dcterms:W3CDTF">2023-07-18T06:37:00Z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