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3546A5" w:rsidRPr="003546A5">
        <w:rPr>
          <w:rFonts w:cs="宋体" w:hint="eastAsia"/>
          <w:b/>
          <w:kern w:val="0"/>
          <w:sz w:val="28"/>
        </w:rPr>
        <w:t>检验科（大兴院区）全自动免疫分析仪（过敏原）</w:t>
      </w:r>
      <w:r w:rsidR="00B61AF3" w:rsidRPr="00B61AF3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 w:hint="eastAsia"/>
          <w:kern w:val="0"/>
          <w:sz w:val="28"/>
        </w:rPr>
        <w:t>2</w:t>
      </w:r>
      <w:r w:rsidR="003546A5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3546A5" w:rsidRPr="003546A5">
        <w:rPr>
          <w:rFonts w:cs="宋体" w:hint="eastAsia"/>
          <w:kern w:val="0"/>
          <w:sz w:val="28"/>
        </w:rPr>
        <w:t>检验科（大兴院区）全自动免疫分析仪（过敏原）</w:t>
      </w:r>
      <w:r w:rsidR="00B61AF3" w:rsidRPr="00B61AF3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3546A5" w:rsidRPr="003546A5">
        <w:rPr>
          <w:rFonts w:cs="宋体" w:hint="eastAsia"/>
          <w:kern w:val="0"/>
          <w:sz w:val="28"/>
        </w:rPr>
        <w:t>北京金辉智诚医学科技有限公司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27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31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A00FA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7A00FA">
        <w:rPr>
          <w:rFonts w:cs="宋体"/>
          <w:kern w:val="0"/>
          <w:sz w:val="28"/>
        </w:rPr>
        <w:t>2</w:t>
      </w:r>
      <w:r w:rsidR="00B61AF3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C76" w:rsidRDefault="00523C76" w:rsidP="004F676A">
      <w:r>
        <w:separator/>
      </w:r>
    </w:p>
  </w:endnote>
  <w:endnote w:type="continuationSeparator" w:id="0">
    <w:p w:rsidR="00523C76" w:rsidRDefault="00523C7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C76" w:rsidRDefault="00523C76" w:rsidP="004F676A">
      <w:r>
        <w:separator/>
      </w:r>
    </w:p>
  </w:footnote>
  <w:footnote w:type="continuationSeparator" w:id="0">
    <w:p w:rsidR="00523C76" w:rsidRDefault="00523C7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61AF3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3EA8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2023-07-27T09:00:00Z</dcterms:modified>
</cp:coreProperties>
</file>