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C9A" w:rsidRDefault="00BE1B7E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Pr="00BE1B7E">
        <w:rPr>
          <w:rFonts w:cs="宋体" w:hint="eastAsia"/>
          <w:b/>
          <w:kern w:val="0"/>
          <w:sz w:val="28"/>
        </w:rPr>
        <w:t>检验科儿茶酚胺及其代谢物检测试剂</w:t>
      </w:r>
      <w:proofErr w:type="gramStart"/>
      <w:r w:rsidRPr="00BE1B7E">
        <w:rPr>
          <w:rFonts w:cs="宋体" w:hint="eastAsia"/>
          <w:b/>
          <w:kern w:val="0"/>
          <w:sz w:val="28"/>
        </w:rPr>
        <w:t>盒</w:t>
      </w:r>
      <w:r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bookmarkEnd w:id="0"/>
    <w:p w:rsidR="00BE1B7E" w:rsidRDefault="00BE1B7E" w:rsidP="00BE1B7E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  <w:lang w:eastAsia="zh-Hans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 w:hint="eastAsia"/>
          <w:color w:val="FF0000"/>
          <w:kern w:val="0"/>
          <w:sz w:val="28"/>
        </w:rPr>
        <w:t>2023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>
        <w:rPr>
          <w:rFonts w:cs="宋体"/>
          <w:color w:val="FF0000"/>
          <w:kern w:val="0"/>
          <w:sz w:val="28"/>
        </w:rPr>
        <w:t>5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召开的北京大学第一医院</w:t>
      </w:r>
      <w:r w:rsidRPr="00BE1B7E">
        <w:rPr>
          <w:rFonts w:cs="宋体" w:hint="eastAsia"/>
          <w:kern w:val="0"/>
          <w:sz w:val="28"/>
        </w:rPr>
        <w:t>检验科儿茶酚胺及其代谢物检测试剂</w:t>
      </w:r>
      <w:proofErr w:type="gramStart"/>
      <w:r w:rsidRPr="00BE1B7E">
        <w:rPr>
          <w:rFonts w:cs="宋体" w:hint="eastAsia"/>
          <w:kern w:val="0"/>
          <w:sz w:val="28"/>
        </w:rPr>
        <w:t>盒</w:t>
      </w:r>
      <w:r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Pr="00BE1B7E">
        <w:rPr>
          <w:rFonts w:cs="宋体" w:hint="eastAsia"/>
          <w:kern w:val="0"/>
          <w:sz w:val="28"/>
          <w:lang w:eastAsia="zh-Hans"/>
        </w:rPr>
        <w:t>德尔力禾（北京）医学诊断科技有限公司</w:t>
      </w:r>
      <w:r>
        <w:rPr>
          <w:rFonts w:cs="宋体" w:hint="eastAsia"/>
          <w:kern w:val="0"/>
          <w:sz w:val="28"/>
          <w:lang w:eastAsia="zh-Hans"/>
        </w:rPr>
        <w:t>。</w:t>
      </w:r>
    </w:p>
    <w:p w:rsidR="00C25C9A" w:rsidRDefault="00BE1B7E" w:rsidP="00BE1B7E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cs="宋体" w:hint="eastAsia"/>
          <w:color w:val="FF0000"/>
          <w:kern w:val="0"/>
          <w:sz w:val="28"/>
        </w:rPr>
        <w:t>23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>
        <w:rPr>
          <w:rFonts w:cs="宋体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日—</w:t>
      </w:r>
      <w:r>
        <w:rPr>
          <w:rFonts w:cs="宋体" w:hint="eastAsia"/>
          <w:color w:val="FF0000"/>
          <w:kern w:val="0"/>
          <w:sz w:val="28"/>
        </w:rPr>
        <w:t>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/>
          <w:color w:val="FF0000"/>
          <w:kern w:val="0"/>
          <w:sz w:val="28"/>
        </w:rPr>
        <w:t>22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。</w:t>
      </w:r>
    </w:p>
    <w:p w:rsidR="00C25C9A" w:rsidRDefault="00C25C9A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25C9A" w:rsidRDefault="00BE1B7E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C25C9A" w:rsidRDefault="00BE1B7E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 w:hint="eastAsia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 w:hint="eastAsia"/>
          <w:color w:val="FF0000"/>
          <w:kern w:val="0"/>
          <w:sz w:val="28"/>
        </w:rPr>
        <w:t>1</w:t>
      </w:r>
      <w:r>
        <w:rPr>
          <w:rFonts w:cs="宋体"/>
          <w:color w:val="FF0000"/>
          <w:kern w:val="0"/>
          <w:sz w:val="28"/>
        </w:rPr>
        <w:t>8</w:t>
      </w:r>
      <w:r>
        <w:rPr>
          <w:rFonts w:cs="宋体" w:hint="eastAsia"/>
          <w:color w:val="FF0000"/>
          <w:kern w:val="0"/>
          <w:sz w:val="28"/>
        </w:rPr>
        <w:t>日</w:t>
      </w:r>
      <w:r>
        <w:rPr>
          <w:rFonts w:cs="宋体" w:hint="eastAsia"/>
          <w:color w:val="FF0000"/>
          <w:kern w:val="0"/>
          <w:sz w:val="28"/>
        </w:rPr>
        <w:t xml:space="preserve"> </w:t>
      </w:r>
      <w:r>
        <w:rPr>
          <w:rFonts w:cs="宋体" w:hint="eastAsia"/>
          <w:kern w:val="0"/>
          <w:sz w:val="28"/>
        </w:rPr>
        <w:t xml:space="preserve">   </w:t>
      </w:r>
    </w:p>
    <w:p w:rsidR="00C25C9A" w:rsidRDefault="00BE1B7E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C25C9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04F676A"/>
    <w:rsid w:val="F95B27C0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BE1B7E"/>
    <w:rsid w:val="00C04E89"/>
    <w:rsid w:val="00C07BCA"/>
    <w:rsid w:val="00C25C9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CF91A23"/>
    <w:rsid w:val="242D4A2F"/>
    <w:rsid w:val="2BEE7009"/>
    <w:rsid w:val="351E3290"/>
    <w:rsid w:val="3AFDD4F8"/>
    <w:rsid w:val="3DF246FE"/>
    <w:rsid w:val="3E1D09BB"/>
    <w:rsid w:val="4E6C73CD"/>
    <w:rsid w:val="574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69B3"/>
  <w15:docId w15:val="{113BA598-EC1C-4C60-91DC-7389C816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2021-03-31T10:21:00Z</cp:lastPrinted>
  <dcterms:created xsi:type="dcterms:W3CDTF">2023-08-17T08:55:00Z</dcterms:created>
  <dcterms:modified xsi:type="dcterms:W3CDTF">2023-08-17T08:55:00Z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6698D15F70CC5C25A0FED9642B708082_43</vt:lpwstr>
  </property>
</Properties>
</file>