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6CFA428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F66DAD" w:rsidRPr="00F66DAD">
        <w:rPr>
          <w:rFonts w:ascii="宋体" w:eastAsia="宋体" w:hAnsi="宋体" w:hint="eastAsia"/>
          <w:b/>
          <w:color w:val="000000"/>
          <w:sz w:val="18"/>
          <w:szCs w:val="18"/>
        </w:rPr>
        <w:t>皮科超纯水</w:t>
      </w:r>
      <w:proofErr w:type="gramStart"/>
      <w:r w:rsidR="00F66DAD" w:rsidRPr="00F66DAD">
        <w:rPr>
          <w:rFonts w:ascii="宋体" w:eastAsia="宋体" w:hAnsi="宋体" w:hint="eastAsia"/>
          <w:b/>
          <w:color w:val="000000"/>
          <w:sz w:val="18"/>
          <w:szCs w:val="18"/>
        </w:rPr>
        <w:t>仪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52E6CF0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F66DAD" w:rsidRPr="00F66DAD">
        <w:rPr>
          <w:rFonts w:ascii="宋体" w:eastAsia="宋体" w:hAnsi="宋体" w:hint="eastAsia"/>
          <w:sz w:val="18"/>
          <w:szCs w:val="18"/>
        </w:rPr>
        <w:t>皮科超纯水仪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68575C2F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627922">
        <w:rPr>
          <w:rFonts w:ascii="宋体" w:eastAsia="宋体" w:hAnsi="宋体"/>
          <w:sz w:val="18"/>
          <w:szCs w:val="18"/>
        </w:rPr>
        <w:t>1</w:t>
      </w:r>
      <w:r w:rsidR="00637EEF">
        <w:rPr>
          <w:rFonts w:ascii="宋体" w:eastAsia="宋体" w:hAnsi="宋体"/>
          <w:sz w:val="18"/>
          <w:szCs w:val="18"/>
        </w:rPr>
        <w:t>3</w:t>
      </w:r>
      <w:r w:rsidR="00104082">
        <w:rPr>
          <w:rFonts w:ascii="宋体" w:eastAsia="宋体" w:hAnsi="宋体"/>
          <w:sz w:val="18"/>
          <w:szCs w:val="18"/>
        </w:rPr>
        <w:t>7</w:t>
      </w:r>
      <w:r w:rsidR="00F66DAD">
        <w:rPr>
          <w:rFonts w:ascii="宋体" w:eastAsia="宋体" w:hAnsi="宋体"/>
          <w:sz w:val="18"/>
          <w:szCs w:val="18"/>
        </w:rPr>
        <w:t>6</w:t>
      </w:r>
    </w:p>
    <w:p w14:paraId="18DB4780" w14:textId="09A39304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104082">
        <w:rPr>
          <w:rFonts w:ascii="宋体" w:eastAsia="宋体" w:hAnsi="宋体" w:hint="eastAsia"/>
          <w:sz w:val="18"/>
          <w:szCs w:val="18"/>
        </w:rPr>
        <w:t>皮肤科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F66DAD">
        <w:trPr>
          <w:trHeight w:hRule="exact" w:val="2280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3AA34F01" w:rsidR="00E603E1" w:rsidRPr="00007855" w:rsidRDefault="00F66DAD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66DAD">
              <w:rPr>
                <w:rFonts w:ascii="宋体" w:eastAsia="宋体" w:hAnsi="宋体" w:hint="eastAsia"/>
                <w:sz w:val="18"/>
                <w:szCs w:val="18"/>
              </w:rPr>
              <w:t>超纯水仪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18C10FD8" w:rsidR="00195C91" w:rsidRDefault="00F66DA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66DAD">
              <w:rPr>
                <w:rFonts w:ascii="宋体" w:eastAsia="宋体" w:hAnsi="宋体" w:hint="eastAsia"/>
                <w:sz w:val="18"/>
                <w:szCs w:val="18"/>
              </w:rPr>
              <w:t>进水：自来水，生产二级纯水和一级超纯水，水质符合 GB6682-2008 和</w:t>
            </w:r>
            <w:r w:rsidRPr="00F66DAD">
              <w:rPr>
                <w:rFonts w:ascii="宋体" w:eastAsia="宋体" w:hAnsi="宋体"/>
                <w:sz w:val="18"/>
                <w:szCs w:val="18"/>
              </w:rPr>
              <w:t>G</w:t>
            </w:r>
            <w:r w:rsidRPr="00F66DAD">
              <w:rPr>
                <w:rFonts w:ascii="宋体" w:eastAsia="宋体" w:hAnsi="宋体" w:hint="eastAsia"/>
                <w:sz w:val="18"/>
                <w:szCs w:val="18"/>
              </w:rPr>
              <w:t>B33087-2016的要求</w:t>
            </w:r>
            <w:r w:rsidR="00104082" w:rsidRPr="0010408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1D20E53C" w:rsidR="00B74492" w:rsidRDefault="00F66DAD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66DAD">
              <w:rPr>
                <w:rFonts w:ascii="宋体" w:eastAsia="宋体" w:hAnsi="宋体" w:hint="eastAsia"/>
                <w:sz w:val="18"/>
                <w:szCs w:val="18"/>
              </w:rPr>
              <w:t>内置 RO 柱、EDI 模块和纯水管路紫外灯，EDI 模块防结垢，产水流速恒定不受环境温度影响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2F86F7A4" w14:textId="75341932" w:rsidR="0045660C" w:rsidRDefault="00F66DAD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66DAD">
              <w:rPr>
                <w:rFonts w:ascii="宋体" w:eastAsia="宋体" w:hAnsi="宋体" w:hint="eastAsia"/>
                <w:sz w:val="18"/>
                <w:szCs w:val="18"/>
              </w:rPr>
              <w:t>内置 TOC 检测模块，在线检测超纯水中的可氧化总有机碳含量，检测精度≤±0.1 ppb</w:t>
            </w:r>
            <w:r w:rsidR="0010408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02AB79D2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104082">
              <w:rPr>
                <w:rFonts w:ascii="宋体" w:eastAsia="宋体" w:hAnsi="宋体"/>
                <w:sz w:val="18"/>
                <w:szCs w:val="18"/>
              </w:rPr>
              <w:t>1</w:t>
            </w:r>
            <w:r w:rsidR="00104082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5D2DA405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7EEF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627922">
        <w:rPr>
          <w:rFonts w:ascii="宋体" w:eastAsia="宋体" w:hAnsi="宋体"/>
          <w:sz w:val="18"/>
          <w:szCs w:val="18"/>
        </w:rPr>
        <w:t>1</w:t>
      </w:r>
      <w:r w:rsidR="00CA48ED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7EEF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637EEF">
        <w:rPr>
          <w:rFonts w:ascii="宋体" w:eastAsia="宋体" w:hAnsi="宋体" w:hint="eastAsia"/>
          <w:sz w:val="18"/>
          <w:szCs w:val="18"/>
        </w:rPr>
        <w:t>1</w:t>
      </w:r>
      <w:r w:rsidR="00CA48ED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2B740F2B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637EEF">
        <w:rPr>
          <w:rFonts w:ascii="宋体" w:eastAsia="宋体" w:hAnsi="宋体"/>
          <w:sz w:val="18"/>
          <w:szCs w:val="18"/>
        </w:rPr>
        <w:t>10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637EEF">
        <w:rPr>
          <w:rFonts w:ascii="宋体" w:eastAsia="宋体" w:hAnsi="宋体"/>
          <w:sz w:val="18"/>
          <w:szCs w:val="18"/>
        </w:rPr>
        <w:t>1</w:t>
      </w:r>
      <w:r w:rsidR="00CA48ED">
        <w:rPr>
          <w:rFonts w:ascii="宋体" w:eastAsia="宋体" w:hAnsi="宋体"/>
          <w:sz w:val="18"/>
          <w:szCs w:val="18"/>
        </w:rPr>
        <w:t>9</w:t>
      </w:r>
      <w:bookmarkStart w:id="1" w:name="_GoBack"/>
      <w:bookmarkEnd w:id="1"/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6CBF1229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  <w:r w:rsidR="00627922">
        <w:rPr>
          <w:rFonts w:ascii="宋体" w:eastAsia="宋体" w:hAnsi="宋体" w:hint="eastAsia"/>
          <w:sz w:val="18"/>
          <w:szCs w:val="18"/>
        </w:rPr>
        <w:t>（医疗器械提供）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071E5C3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7EEF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627922">
        <w:rPr>
          <w:rFonts w:ascii="宋体" w:eastAsia="宋体" w:hAnsi="宋体"/>
          <w:sz w:val="18"/>
          <w:szCs w:val="18"/>
        </w:rPr>
        <w:t>1</w:t>
      </w:r>
      <w:r w:rsidR="00637EEF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FA71F" w14:textId="77777777" w:rsidR="00FB7A96" w:rsidRDefault="00FB7A96" w:rsidP="00250272">
      <w:r>
        <w:separator/>
      </w:r>
    </w:p>
  </w:endnote>
  <w:endnote w:type="continuationSeparator" w:id="0">
    <w:p w14:paraId="7FD5FE6A" w14:textId="77777777" w:rsidR="00FB7A96" w:rsidRDefault="00FB7A9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279BD" w14:textId="77777777" w:rsidR="00FB7A96" w:rsidRDefault="00FB7A96" w:rsidP="00250272">
      <w:r>
        <w:separator/>
      </w:r>
    </w:p>
  </w:footnote>
  <w:footnote w:type="continuationSeparator" w:id="0">
    <w:p w14:paraId="55964F05" w14:textId="77777777" w:rsidR="00FB7A96" w:rsidRDefault="00FB7A9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04082"/>
    <w:rsid w:val="001544B0"/>
    <w:rsid w:val="00174360"/>
    <w:rsid w:val="00174E1E"/>
    <w:rsid w:val="00193792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97F8A"/>
    <w:rsid w:val="002A47C7"/>
    <w:rsid w:val="002B0C7D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24515"/>
    <w:rsid w:val="00431469"/>
    <w:rsid w:val="00436773"/>
    <w:rsid w:val="004400FF"/>
    <w:rsid w:val="00446381"/>
    <w:rsid w:val="00446838"/>
    <w:rsid w:val="0045660C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54812"/>
    <w:rsid w:val="00554C44"/>
    <w:rsid w:val="0056288E"/>
    <w:rsid w:val="0056683A"/>
    <w:rsid w:val="005877DE"/>
    <w:rsid w:val="00590BDA"/>
    <w:rsid w:val="005A6556"/>
    <w:rsid w:val="005B1CB7"/>
    <w:rsid w:val="005B5A0B"/>
    <w:rsid w:val="005E2120"/>
    <w:rsid w:val="005E77C7"/>
    <w:rsid w:val="00605530"/>
    <w:rsid w:val="00611CFB"/>
    <w:rsid w:val="00621806"/>
    <w:rsid w:val="00627922"/>
    <w:rsid w:val="0063199E"/>
    <w:rsid w:val="00637EEF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4A70"/>
    <w:rsid w:val="008653C2"/>
    <w:rsid w:val="0087120D"/>
    <w:rsid w:val="00896DBE"/>
    <w:rsid w:val="008B5204"/>
    <w:rsid w:val="008B7581"/>
    <w:rsid w:val="008C1851"/>
    <w:rsid w:val="008C1EEE"/>
    <w:rsid w:val="008C264A"/>
    <w:rsid w:val="008C2E98"/>
    <w:rsid w:val="008C4A0D"/>
    <w:rsid w:val="008E7FB1"/>
    <w:rsid w:val="008F4E86"/>
    <w:rsid w:val="00903309"/>
    <w:rsid w:val="009229DB"/>
    <w:rsid w:val="00945056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B6D22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BD1DD4"/>
    <w:rsid w:val="00C124C5"/>
    <w:rsid w:val="00C2060A"/>
    <w:rsid w:val="00C257AE"/>
    <w:rsid w:val="00C36509"/>
    <w:rsid w:val="00C41F6E"/>
    <w:rsid w:val="00C42B36"/>
    <w:rsid w:val="00C7265E"/>
    <w:rsid w:val="00C81FFE"/>
    <w:rsid w:val="00C840E1"/>
    <w:rsid w:val="00C85551"/>
    <w:rsid w:val="00C86897"/>
    <w:rsid w:val="00C90F5A"/>
    <w:rsid w:val="00CA48ED"/>
    <w:rsid w:val="00CF4FEA"/>
    <w:rsid w:val="00D10401"/>
    <w:rsid w:val="00D20E73"/>
    <w:rsid w:val="00D32B91"/>
    <w:rsid w:val="00D33820"/>
    <w:rsid w:val="00D4617A"/>
    <w:rsid w:val="00D4699E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E14B21"/>
    <w:rsid w:val="00E25134"/>
    <w:rsid w:val="00E27498"/>
    <w:rsid w:val="00E313AC"/>
    <w:rsid w:val="00E368E5"/>
    <w:rsid w:val="00E4135B"/>
    <w:rsid w:val="00E41827"/>
    <w:rsid w:val="00E603E1"/>
    <w:rsid w:val="00E610CB"/>
    <w:rsid w:val="00ED049C"/>
    <w:rsid w:val="00ED6C57"/>
    <w:rsid w:val="00EE5B2F"/>
    <w:rsid w:val="00EF3A61"/>
    <w:rsid w:val="00EF7148"/>
    <w:rsid w:val="00F00019"/>
    <w:rsid w:val="00F35B5A"/>
    <w:rsid w:val="00F41A7A"/>
    <w:rsid w:val="00F5172C"/>
    <w:rsid w:val="00F52822"/>
    <w:rsid w:val="00F66DAD"/>
    <w:rsid w:val="00F734C6"/>
    <w:rsid w:val="00F75ACD"/>
    <w:rsid w:val="00F87A09"/>
    <w:rsid w:val="00FA068B"/>
    <w:rsid w:val="00FB7A96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80</cp:revision>
  <cp:lastPrinted>2022-09-22T05:53:00Z</cp:lastPrinted>
  <dcterms:created xsi:type="dcterms:W3CDTF">2022-10-12T03:26:00Z</dcterms:created>
  <dcterms:modified xsi:type="dcterms:W3CDTF">2023-10-11T06:30:00Z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