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535024" w:rsidRPr="00535024">
        <w:rPr>
          <w:rFonts w:cs="宋体" w:hint="eastAsia"/>
          <w:b/>
          <w:kern w:val="0"/>
          <w:sz w:val="28"/>
          <w:lang w:eastAsia="zh-Hans"/>
        </w:rPr>
        <w:t>老年病内科高频胸壁震荡排痰</w:t>
      </w:r>
      <w:proofErr w:type="gramStart"/>
      <w:r w:rsidR="00535024" w:rsidRPr="00535024">
        <w:rPr>
          <w:rFonts w:cs="宋体" w:hint="eastAsia"/>
          <w:b/>
          <w:kern w:val="0"/>
          <w:sz w:val="28"/>
          <w:lang w:eastAsia="zh-Hans"/>
        </w:rPr>
        <w:t>仪</w:t>
      </w:r>
      <w:r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535024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日召开的北京大学第一医院</w:t>
      </w:r>
      <w:r w:rsidR="00535024" w:rsidRPr="00535024">
        <w:rPr>
          <w:rFonts w:cs="宋体" w:hint="eastAsia"/>
          <w:kern w:val="0"/>
          <w:sz w:val="28"/>
          <w:lang w:eastAsia="zh-Hans"/>
        </w:rPr>
        <w:t>老年病内科高频胸壁震荡排痰</w:t>
      </w:r>
      <w:proofErr w:type="gramStart"/>
      <w:r w:rsidR="00535024" w:rsidRPr="00535024">
        <w:rPr>
          <w:rFonts w:cs="宋体" w:hint="eastAsia"/>
          <w:kern w:val="0"/>
          <w:sz w:val="28"/>
          <w:lang w:eastAsia="zh-Hans"/>
        </w:rPr>
        <w:t>仪</w:t>
      </w:r>
      <w:r>
        <w:rPr>
          <w:rFonts w:cs="宋体" w:hint="eastAsia"/>
          <w:kern w:val="0"/>
          <w:sz w:val="28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434FA3" w:rsidRPr="00434FA3">
        <w:rPr>
          <w:rFonts w:cs="宋体" w:hint="eastAsia"/>
          <w:kern w:val="0"/>
          <w:sz w:val="28"/>
        </w:rPr>
        <w:t>北京</w:t>
      </w:r>
      <w:r w:rsidR="00535024">
        <w:rPr>
          <w:rFonts w:cs="宋体" w:hint="eastAsia"/>
          <w:kern w:val="0"/>
          <w:sz w:val="28"/>
        </w:rPr>
        <w:t>纳德善通</w:t>
      </w:r>
      <w:r w:rsidR="00434FA3" w:rsidRPr="00434FA3">
        <w:rPr>
          <w:rFonts w:cs="宋体" w:hint="eastAsia"/>
          <w:kern w:val="0"/>
          <w:sz w:val="28"/>
        </w:rPr>
        <w:t>医疗科技有限公司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535024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0" w:name="_GoBack"/>
      <w:bookmarkEnd w:id="0"/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DDE" w:rsidRDefault="003D5DDE" w:rsidP="00434FA3">
      <w:r>
        <w:separator/>
      </w:r>
    </w:p>
  </w:endnote>
  <w:endnote w:type="continuationSeparator" w:id="0">
    <w:p w:rsidR="003D5DDE" w:rsidRDefault="003D5DDE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DDE" w:rsidRDefault="003D5DDE" w:rsidP="00434FA3">
      <w:r>
        <w:separator/>
      </w:r>
    </w:p>
  </w:footnote>
  <w:footnote w:type="continuationSeparator" w:id="0">
    <w:p w:rsidR="003D5DDE" w:rsidRDefault="003D5DDE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3D5DDE"/>
    <w:rsid w:val="00434FA3"/>
    <w:rsid w:val="00535024"/>
    <w:rsid w:val="00853E69"/>
    <w:rsid w:val="008C5000"/>
    <w:rsid w:val="008E3327"/>
    <w:rsid w:val="00B11DAD"/>
    <w:rsid w:val="00DE6CB5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239CA5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2023-10-13T08:02:00Z</dcterms:created>
  <dcterms:modified xsi:type="dcterms:W3CDTF">2023-10-13T08:02:00Z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