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655"/>
      <w:bookmarkStart w:id="1" w:name="_Hlk148104820"/>
      <w:bookmarkStart w:id="2" w:name="_Hlk148104252"/>
      <w:r w:rsidR="00CA4289">
        <w:rPr>
          <w:rFonts w:cs="宋体" w:hint="eastAsia"/>
          <w:b/>
          <w:kern w:val="0"/>
          <w:sz w:val="28"/>
          <w:lang w:eastAsia="zh-Hans"/>
        </w:rPr>
        <w:t>麻醉科</w:t>
      </w:r>
      <w:r w:rsidR="0062778B">
        <w:rPr>
          <w:rFonts w:cs="宋体" w:hint="eastAsia"/>
          <w:b/>
          <w:kern w:val="0"/>
          <w:sz w:val="28"/>
          <w:lang w:eastAsia="zh-Hans"/>
        </w:rPr>
        <w:t>（大兴院区）</w:t>
      </w:r>
      <w:bookmarkEnd w:id="0"/>
      <w:bookmarkEnd w:id="1"/>
      <w:r w:rsidR="00CA4289">
        <w:rPr>
          <w:rFonts w:cs="宋体" w:hint="eastAsia"/>
          <w:b/>
          <w:kern w:val="0"/>
          <w:sz w:val="28"/>
          <w:lang w:eastAsia="zh-Hans"/>
        </w:rPr>
        <w:t>呼吸机</w:t>
      </w:r>
      <w:r>
        <w:rPr>
          <w:rFonts w:cs="宋体" w:hint="eastAsia"/>
          <w:b/>
          <w:kern w:val="0"/>
          <w:sz w:val="28"/>
        </w:rPr>
        <w:t>项目</w:t>
      </w:r>
      <w:bookmarkEnd w:id="2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 w:hint="eastAsia"/>
          <w:kern w:val="0"/>
          <w:sz w:val="28"/>
        </w:rPr>
        <w:t>1</w:t>
      </w:r>
      <w:r w:rsidR="00CA4289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日召开的北京大学第一医院</w:t>
      </w:r>
      <w:r w:rsidR="00CA4289" w:rsidRPr="00CA4289">
        <w:rPr>
          <w:rFonts w:cs="宋体" w:hint="eastAsia"/>
          <w:kern w:val="0"/>
          <w:sz w:val="28"/>
          <w:lang w:eastAsia="zh-Hans"/>
        </w:rPr>
        <w:t>麻醉科（大兴院区）呼吸机项目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CA4289">
        <w:rPr>
          <w:rFonts w:cs="宋体" w:hint="eastAsia"/>
          <w:kern w:val="0"/>
          <w:sz w:val="28"/>
        </w:rPr>
        <w:t>北京隆和兴业科技有限公司</w:t>
      </w:r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/>
          <w:kern w:val="0"/>
          <w:sz w:val="28"/>
        </w:rPr>
        <w:t>1</w:t>
      </w:r>
      <w:r w:rsidR="006D0531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6F79C5">
        <w:rPr>
          <w:rFonts w:cs="宋体"/>
          <w:kern w:val="0"/>
          <w:sz w:val="28"/>
        </w:rPr>
        <w:t>2</w:t>
      </w:r>
      <w:bookmarkStart w:id="3" w:name="_GoBack"/>
      <w:bookmarkEnd w:id="3"/>
      <w:r w:rsidR="006F79C5">
        <w:rPr>
          <w:rFonts w:cs="宋体"/>
          <w:kern w:val="0"/>
          <w:sz w:val="28"/>
        </w:rPr>
        <w:t>0</w:t>
      </w:r>
      <w:r>
        <w:rPr>
          <w:rFonts w:cs="宋体" w:hint="eastAsia"/>
          <w:kern w:val="0"/>
          <w:sz w:val="28"/>
        </w:rPr>
        <w:t>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/>
          <w:kern w:val="0"/>
          <w:sz w:val="28"/>
        </w:rPr>
        <w:t>1</w:t>
      </w:r>
      <w:r w:rsidR="006F79C5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288" w:rsidRDefault="00083288" w:rsidP="006F79C5">
      <w:r>
        <w:separator/>
      </w:r>
    </w:p>
  </w:endnote>
  <w:endnote w:type="continuationSeparator" w:id="0">
    <w:p w:rsidR="00083288" w:rsidRDefault="00083288" w:rsidP="006F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288" w:rsidRDefault="00083288" w:rsidP="006F79C5">
      <w:r>
        <w:separator/>
      </w:r>
    </w:p>
  </w:footnote>
  <w:footnote w:type="continuationSeparator" w:id="0">
    <w:p w:rsidR="00083288" w:rsidRDefault="00083288" w:rsidP="006F7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83288"/>
    <w:rsid w:val="001B4F80"/>
    <w:rsid w:val="004F275B"/>
    <w:rsid w:val="0062778B"/>
    <w:rsid w:val="006D0531"/>
    <w:rsid w:val="006F79C5"/>
    <w:rsid w:val="00721A47"/>
    <w:rsid w:val="00AB3898"/>
    <w:rsid w:val="00CA4289"/>
    <w:rsid w:val="00D74FAA"/>
    <w:rsid w:val="00D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5B20E0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F79C5"/>
    <w:rPr>
      <w:kern w:val="2"/>
      <w:sz w:val="18"/>
      <w:szCs w:val="18"/>
    </w:rPr>
  </w:style>
  <w:style w:type="paragraph" w:styleId="a5">
    <w:name w:val="footer"/>
    <w:basedOn w:val="a"/>
    <w:link w:val="a6"/>
    <w:rsid w:val="006F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F79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2023-10-17T08:27:00Z</dcterms:created>
  <dcterms:modified xsi:type="dcterms:W3CDTF">2023-10-17T08:27:00Z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