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4C5CB3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2845">
        <w:rPr>
          <w:rFonts w:ascii="宋体" w:eastAsia="宋体" w:hAnsi="宋体" w:hint="eastAsia"/>
          <w:b/>
          <w:color w:val="000000"/>
          <w:sz w:val="18"/>
          <w:szCs w:val="18"/>
        </w:rPr>
        <w:t>肾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内科</w:t>
      </w:r>
      <w:r w:rsidR="00EC2845" w:rsidRPr="00EC2845">
        <w:rPr>
          <w:rFonts w:ascii="宋体" w:eastAsia="宋体" w:hAnsi="宋体" w:hint="eastAsia"/>
          <w:b/>
          <w:color w:val="000000"/>
          <w:sz w:val="18"/>
          <w:szCs w:val="18"/>
        </w:rPr>
        <w:t>血液透析滤过器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0" w:name="_GoBack"/>
      <w:r w:rsidR="004A1C06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9E33A4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EC2845" w:rsidRPr="00EC2845">
        <w:rPr>
          <w:rFonts w:ascii="宋体" w:eastAsia="宋体" w:hAnsi="宋体" w:hint="eastAsia"/>
          <w:sz w:val="18"/>
          <w:szCs w:val="18"/>
        </w:rPr>
        <w:t>肾内</w:t>
      </w:r>
      <w:proofErr w:type="gramEnd"/>
      <w:r w:rsidR="00EC2845" w:rsidRPr="00EC2845">
        <w:rPr>
          <w:rFonts w:ascii="宋体" w:eastAsia="宋体" w:hAnsi="宋体" w:hint="eastAsia"/>
          <w:sz w:val="18"/>
          <w:szCs w:val="18"/>
        </w:rPr>
        <w:t>科血液透析滤过器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B77CE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</w:t>
      </w:r>
      <w:r w:rsidR="00EC2845" w:rsidRPr="00EC2845">
        <w:rPr>
          <w:rFonts w:ascii="宋体" w:eastAsia="宋体" w:hAnsi="宋体"/>
          <w:sz w:val="18"/>
          <w:szCs w:val="18"/>
        </w:rPr>
        <w:t>0123</w:t>
      </w:r>
    </w:p>
    <w:p w14:paraId="18DB4780" w14:textId="3AEE6A0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EC2845">
        <w:rPr>
          <w:rFonts w:ascii="宋体" w:eastAsia="宋体" w:hAnsi="宋体" w:hint="eastAsia"/>
          <w:sz w:val="18"/>
          <w:szCs w:val="18"/>
        </w:rPr>
        <w:t>肾</w:t>
      </w:r>
      <w:r w:rsidR="00CE1DF1">
        <w:rPr>
          <w:rFonts w:ascii="宋体" w:eastAsia="宋体" w:hAnsi="宋体" w:hint="eastAsia"/>
          <w:sz w:val="18"/>
          <w:szCs w:val="18"/>
        </w:rPr>
        <w:t>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6FD117A" w:rsidR="001261F7" w:rsidRPr="00F74DDA" w:rsidRDefault="00EC2845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血液透析滤过器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881DB1F" w14:textId="77777777" w:rsidR="00EC2845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适用于急性或慢性肾功能衰竭患者的血液透析、血液透析滤过</w:t>
            </w:r>
          </w:p>
          <w:p w14:paraId="43A661F8" w14:textId="065740A1" w:rsidR="00993412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EC2845">
              <w:rPr>
                <w:rFonts w:ascii="宋体" w:eastAsia="宋体" w:hAnsi="宋体" w:hint="eastAsia"/>
                <w:sz w:val="18"/>
                <w:szCs w:val="18"/>
              </w:rPr>
              <w:t>材质低</w:t>
            </w:r>
            <w:proofErr w:type="gramEnd"/>
            <w:r w:rsidRPr="00EC2845">
              <w:rPr>
                <w:rFonts w:ascii="宋体" w:eastAsia="宋体" w:hAnsi="宋体" w:hint="eastAsia"/>
                <w:sz w:val="18"/>
                <w:szCs w:val="18"/>
              </w:rPr>
              <w:t>致敏，非合成膜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18FBD2A" w:rsidR="00F46B1B" w:rsidRPr="00FB3219" w:rsidRDefault="00EC284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2845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EB63175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DB3FAF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C284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47C06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 w:hint="eastAsia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4381B" w14:textId="77777777" w:rsidR="00037E71" w:rsidRDefault="00037E71" w:rsidP="00250272">
      <w:r>
        <w:separator/>
      </w:r>
    </w:p>
  </w:endnote>
  <w:endnote w:type="continuationSeparator" w:id="0">
    <w:p w14:paraId="2E1E34FE" w14:textId="77777777" w:rsidR="00037E71" w:rsidRDefault="00037E7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C560" w14:textId="77777777" w:rsidR="00037E71" w:rsidRDefault="00037E71" w:rsidP="00250272">
      <w:r>
        <w:separator/>
      </w:r>
    </w:p>
  </w:footnote>
  <w:footnote w:type="continuationSeparator" w:id="0">
    <w:p w14:paraId="03FE6006" w14:textId="77777777" w:rsidR="00037E71" w:rsidRDefault="00037E7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37E71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A1C06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6C9B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284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2023-11-01T08:28:00Z</dcterms:created>
  <dcterms:modified xsi:type="dcterms:W3CDTF">2023-11-01T08:28:00Z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