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4B7859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C40C8" w:rsidRPr="009C40C8">
        <w:rPr>
          <w:rFonts w:ascii="宋体" w:eastAsia="宋体" w:hAnsi="宋体" w:hint="eastAsia"/>
          <w:b/>
          <w:color w:val="000000"/>
          <w:sz w:val="18"/>
          <w:szCs w:val="18"/>
        </w:rPr>
        <w:t>内分泌便携式彩色多普勒超声诊断项目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3F6378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C40C8" w:rsidRPr="009C40C8">
        <w:rPr>
          <w:rFonts w:ascii="宋体" w:eastAsia="宋体" w:hAnsi="宋体" w:hint="eastAsia"/>
          <w:sz w:val="18"/>
          <w:szCs w:val="18"/>
        </w:rPr>
        <w:t>内分泌便携式彩色多普勒超声诊断项目</w:t>
      </w:r>
    </w:p>
    <w:p w14:paraId="62E22611" w14:textId="4C44F53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024BB7">
        <w:rPr>
          <w:rFonts w:ascii="宋体" w:eastAsia="宋体" w:hAnsi="宋体"/>
          <w:sz w:val="18"/>
          <w:szCs w:val="18"/>
        </w:rPr>
        <w:t>29</w:t>
      </w:r>
      <w:r w:rsidR="009C40C8">
        <w:rPr>
          <w:rFonts w:ascii="宋体" w:eastAsia="宋体" w:hAnsi="宋体"/>
          <w:sz w:val="18"/>
          <w:szCs w:val="18"/>
        </w:rPr>
        <w:t>8</w:t>
      </w:r>
    </w:p>
    <w:p w14:paraId="18DB4780" w14:textId="26E8A2C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24BB7" w:rsidRPr="00024BB7">
        <w:rPr>
          <w:rFonts w:ascii="宋体" w:eastAsia="宋体" w:hAnsi="宋体" w:hint="eastAsia"/>
          <w:sz w:val="18"/>
          <w:szCs w:val="18"/>
        </w:rPr>
        <w:t>内分泌</w:t>
      </w:r>
      <w:r w:rsidR="0089039F">
        <w:rPr>
          <w:rFonts w:ascii="宋体" w:eastAsia="宋体" w:hAnsi="宋体" w:hint="eastAsia"/>
          <w:sz w:val="18"/>
          <w:szCs w:val="18"/>
        </w:rPr>
        <w:t>内科</w:t>
      </w:r>
      <w:bookmarkStart w:id="0" w:name="_GoBack"/>
      <w:bookmarkEnd w:id="0"/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B96DA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953"/>
      </w:tblGrid>
      <w:tr w:rsidR="00E603E1" w14:paraId="702216E0" w14:textId="77777777" w:rsidTr="009C40C8">
        <w:trPr>
          <w:trHeight w:hRule="exact" w:val="3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C40C8">
        <w:trPr>
          <w:trHeight w:hRule="exact" w:val="1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304B267" w:rsidR="00E603E1" w:rsidRDefault="009C40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40C8">
              <w:rPr>
                <w:rFonts w:ascii="宋体" w:eastAsia="宋体" w:hAnsi="宋体" w:hint="eastAsia"/>
                <w:sz w:val="18"/>
                <w:szCs w:val="18"/>
              </w:rPr>
              <w:t>便携式彩色多普勒超声诊断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492A" w14:textId="53046FC2" w:rsidR="00F27A7A" w:rsidRDefault="009C40C8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</w:t>
            </w:r>
            <w:r w:rsidRPr="009C40C8">
              <w:rPr>
                <w:rFonts w:ascii="宋体" w:eastAsia="宋体" w:hAnsi="宋体" w:hint="eastAsia"/>
                <w:sz w:val="18"/>
                <w:szCs w:val="18"/>
              </w:rPr>
              <w:t>用于腹部、小器官、泌尿、血管、介入、神经、肌骨及其它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部位</w:t>
            </w:r>
          </w:p>
          <w:p w14:paraId="233CC4ED" w14:textId="16AAFE39" w:rsidR="009C40C8" w:rsidRDefault="009C40C8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多种</w:t>
            </w:r>
            <w:r w:rsidRPr="009C40C8">
              <w:rPr>
                <w:rFonts w:ascii="宋体" w:eastAsia="宋体" w:hAnsi="宋体" w:hint="eastAsia"/>
                <w:sz w:val="18"/>
                <w:szCs w:val="18"/>
              </w:rPr>
              <w:t>超宽频变频探头</w:t>
            </w:r>
            <w:r w:rsidRPr="009C40C8">
              <w:rPr>
                <w:rFonts w:ascii="宋体" w:eastAsia="宋体" w:hAnsi="宋体"/>
                <w:sz w:val="18"/>
                <w:szCs w:val="18"/>
              </w:rPr>
              <w:t>，可视可调</w:t>
            </w:r>
          </w:p>
          <w:p w14:paraId="6EFE6507" w14:textId="2D39204B" w:rsidR="009C40C8" w:rsidRPr="00DF183E" w:rsidRDefault="009C40C8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C40C8">
              <w:rPr>
                <w:rFonts w:ascii="宋体" w:eastAsia="宋体" w:hAnsi="宋体" w:hint="eastAsia"/>
                <w:sz w:val="18"/>
                <w:szCs w:val="18"/>
              </w:rPr>
              <w:t>内置锂电池独立供电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A48AE1E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05FBC">
        <w:rPr>
          <w:rFonts w:ascii="宋体" w:eastAsia="宋体" w:hAnsi="宋体"/>
          <w:color w:val="FF0000"/>
          <w:sz w:val="18"/>
          <w:szCs w:val="18"/>
        </w:rPr>
        <w:t>3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E4D43">
        <w:rPr>
          <w:rFonts w:ascii="宋体" w:eastAsia="宋体" w:hAnsi="宋体"/>
          <w:color w:val="FF0000"/>
          <w:sz w:val="18"/>
          <w:szCs w:val="18"/>
        </w:rPr>
        <w:t>9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F0C912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E4D43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6E6C55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05077D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C7CCC" w14:textId="77777777" w:rsidR="00386320" w:rsidRDefault="00386320" w:rsidP="00250272">
      <w:r>
        <w:separator/>
      </w:r>
    </w:p>
  </w:endnote>
  <w:endnote w:type="continuationSeparator" w:id="0">
    <w:p w14:paraId="5180DC74" w14:textId="77777777" w:rsidR="00386320" w:rsidRDefault="0038632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97483" w14:textId="77777777" w:rsidR="00386320" w:rsidRDefault="00386320" w:rsidP="00250272">
      <w:r>
        <w:separator/>
      </w:r>
    </w:p>
  </w:footnote>
  <w:footnote w:type="continuationSeparator" w:id="0">
    <w:p w14:paraId="59A65D32" w14:textId="77777777" w:rsidR="00386320" w:rsidRDefault="0038632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2E5EEB"/>
    <w:rsid w:val="00303740"/>
    <w:rsid w:val="00327FAF"/>
    <w:rsid w:val="00370720"/>
    <w:rsid w:val="003863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4F032D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120D"/>
    <w:rsid w:val="0089039F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52C1"/>
    <w:rsid w:val="009A5211"/>
    <w:rsid w:val="009A62A6"/>
    <w:rsid w:val="009B0E53"/>
    <w:rsid w:val="009C40C8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B0931"/>
    <w:rsid w:val="00AB42E9"/>
    <w:rsid w:val="00AD0B91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13548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0FF5BB5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63</cp:revision>
  <cp:lastPrinted>2022-09-22T05:53:00Z</cp:lastPrinted>
  <dcterms:created xsi:type="dcterms:W3CDTF">2022-10-12T03:26:00Z</dcterms:created>
  <dcterms:modified xsi:type="dcterms:W3CDTF">2023-11-03T02:26:00Z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