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放疗科体位</w:t>
      </w:r>
      <w:proofErr w:type="gramStart"/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固定板</w:t>
      </w:r>
      <w:proofErr w:type="gramEnd"/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036B84" w:rsidRPr="00036B84">
        <w:rPr>
          <w:rFonts w:ascii="宋体" w:eastAsia="宋体" w:hAnsi="宋体" w:hint="eastAsia"/>
          <w:sz w:val="18"/>
          <w:szCs w:val="18"/>
        </w:rPr>
        <w:t>放疗科体位</w:t>
      </w:r>
      <w:proofErr w:type="gramStart"/>
      <w:r w:rsidR="00036B84" w:rsidRPr="00036B84">
        <w:rPr>
          <w:rFonts w:ascii="宋体" w:eastAsia="宋体" w:hAnsi="宋体" w:hint="eastAsia"/>
          <w:sz w:val="18"/>
          <w:szCs w:val="18"/>
        </w:rPr>
        <w:t>固定板</w:t>
      </w:r>
      <w:proofErr w:type="gramEnd"/>
      <w:r w:rsidR="00036B84" w:rsidRPr="00036B84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036B84">
        <w:rPr>
          <w:rFonts w:ascii="宋体" w:eastAsia="宋体" w:hAnsi="宋体"/>
          <w:sz w:val="18"/>
          <w:szCs w:val="18"/>
        </w:rPr>
        <w:t>14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036B84">
        <w:rPr>
          <w:rFonts w:ascii="宋体" w:eastAsia="宋体" w:hAnsi="宋体" w:hint="eastAsia"/>
          <w:sz w:val="18"/>
          <w:szCs w:val="18"/>
        </w:rPr>
        <w:t>放疗科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036B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体位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固定板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036B84" w:rsidRPr="00036B84">
              <w:rPr>
                <w:rFonts w:ascii="宋体" w:eastAsia="宋体" w:hAnsi="宋体" w:hint="eastAsia"/>
                <w:sz w:val="18"/>
                <w:szCs w:val="18"/>
              </w:rPr>
              <w:t>治疗肿瘤患者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E345F" w:rsidRDefault="00036B8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36B84">
              <w:rPr>
                <w:rFonts w:ascii="宋体" w:eastAsia="宋体" w:hAnsi="宋体" w:hint="eastAsia"/>
                <w:sz w:val="18"/>
                <w:szCs w:val="18"/>
              </w:rPr>
              <w:t>尺寸精度：≤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0.5mm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平整度：≤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1mm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bookmarkStart w:id="0" w:name="_GoBack"/>
            <w:bookmarkEnd w:id="0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射线穿透率：≥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98%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036B8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体板、膜</w:t>
            </w:r>
            <w:proofErr w:type="gramStart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具固定</w:t>
            </w:r>
            <w:proofErr w:type="gramEnd"/>
            <w:r w:rsidRPr="00036B84">
              <w:rPr>
                <w:rFonts w:ascii="宋体" w:eastAsia="宋体" w:hAnsi="宋体" w:hint="eastAsia"/>
                <w:sz w:val="18"/>
                <w:szCs w:val="18"/>
              </w:rPr>
              <w:t>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真空</w:t>
            </w:r>
            <w:proofErr w:type="gramStart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垫固定</w:t>
            </w:r>
            <w:proofErr w:type="gramEnd"/>
            <w:r w:rsidRPr="00036B84">
              <w:rPr>
                <w:rFonts w:ascii="宋体" w:eastAsia="宋体" w:hAnsi="宋体" w:hint="eastAsia"/>
                <w:sz w:val="18"/>
                <w:szCs w:val="18"/>
              </w:rPr>
              <w:t>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发泡胶固定配件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腹压板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手臂托架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36B84">
              <w:rPr>
                <w:rFonts w:ascii="宋体" w:eastAsia="宋体" w:hAnsi="宋体"/>
                <w:sz w:val="18"/>
                <w:szCs w:val="18"/>
              </w:rPr>
              <w:t>5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036B84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036B84">
        <w:rPr>
          <w:rFonts w:ascii="宋体" w:eastAsia="宋体" w:hAnsi="宋体" w:hint="eastAsia"/>
          <w:sz w:val="18"/>
          <w:szCs w:val="18"/>
        </w:rPr>
        <w:t>1</w:t>
      </w:r>
      <w:r w:rsidR="00036B84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036B84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036B84">
        <w:rPr>
          <w:rFonts w:ascii="宋体" w:eastAsia="宋体" w:hAnsi="宋体" w:hint="eastAsia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623" w:rsidRDefault="000B7623" w:rsidP="00146473">
      <w:r>
        <w:separator/>
      </w:r>
    </w:p>
  </w:endnote>
  <w:endnote w:type="continuationSeparator" w:id="0">
    <w:p w:rsidR="000B7623" w:rsidRDefault="000B7623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623" w:rsidRDefault="000B7623" w:rsidP="00146473">
      <w:r>
        <w:separator/>
      </w:r>
    </w:p>
  </w:footnote>
  <w:footnote w:type="continuationSeparator" w:id="0">
    <w:p w:rsidR="000B7623" w:rsidRDefault="000B7623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A4060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</cp:revision>
  <cp:lastPrinted>2022-09-22T05:53:00Z</cp:lastPrinted>
  <dcterms:created xsi:type="dcterms:W3CDTF">2023-11-02T05:56:00Z</dcterms:created>
  <dcterms:modified xsi:type="dcterms:W3CDTF">2023-11-09T05:52:00Z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