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Pr="00F45B4A">
        <w:rPr>
          <w:rFonts w:cs="宋体" w:hint="eastAsia"/>
          <w:b/>
          <w:kern w:val="0"/>
          <w:sz w:val="28"/>
        </w:rPr>
        <w:t>全科医学</w:t>
      </w:r>
      <w:proofErr w:type="gramStart"/>
      <w:r w:rsidRPr="00F45B4A">
        <w:rPr>
          <w:rFonts w:cs="宋体" w:hint="eastAsia"/>
          <w:b/>
          <w:kern w:val="0"/>
          <w:sz w:val="28"/>
        </w:rPr>
        <w:t>科肺功能仪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日召开的北京大学第一医院</w:t>
      </w:r>
      <w:r w:rsidRPr="00F45B4A">
        <w:rPr>
          <w:rFonts w:cs="宋体" w:hint="eastAsia"/>
          <w:kern w:val="0"/>
          <w:sz w:val="28"/>
        </w:rPr>
        <w:t>全科医学</w:t>
      </w:r>
      <w:proofErr w:type="gramStart"/>
      <w:r w:rsidRPr="00F45B4A">
        <w:rPr>
          <w:rFonts w:cs="宋体" w:hint="eastAsia"/>
          <w:kern w:val="0"/>
          <w:sz w:val="28"/>
        </w:rPr>
        <w:t>科肺功能仪</w:t>
      </w:r>
      <w:r>
        <w:rPr>
          <w:rFonts w:cs="宋体" w:hint="eastAsia"/>
          <w:kern w:val="0"/>
          <w:sz w:val="28"/>
          <w:lang w:eastAsia="zh-Hans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Pr="00F45B4A">
        <w:rPr>
          <w:rFonts w:cs="宋体" w:hint="eastAsia"/>
          <w:kern w:val="0"/>
          <w:sz w:val="28"/>
        </w:rPr>
        <w:t>北京君泽嘉汇科技有限公司</w:t>
      </w:r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9</w:t>
      </w:r>
      <w:bookmarkStart w:id="1" w:name="_GoBack"/>
      <w:bookmarkEnd w:id="1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1B4F80"/>
    <w:rsid w:val="00290833"/>
    <w:rsid w:val="004F275B"/>
    <w:rsid w:val="0062778B"/>
    <w:rsid w:val="00721A47"/>
    <w:rsid w:val="00AB3898"/>
    <w:rsid w:val="00AE508E"/>
    <w:rsid w:val="00D74FAA"/>
    <w:rsid w:val="00F45B4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9BCD7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4</cp:revision>
  <dcterms:created xsi:type="dcterms:W3CDTF">2023-10-13T07:54:00Z</dcterms:created>
  <dcterms:modified xsi:type="dcterms:W3CDTF">2023-11-09T07:18:00Z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