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B9443B" w:rsidRPr="00B9443B">
        <w:rPr>
          <w:rFonts w:cs="宋体" w:hint="eastAsia"/>
          <w:b/>
          <w:kern w:val="0"/>
          <w:sz w:val="28"/>
        </w:rPr>
        <w:t>总务处中心院区非居民生活垃圾清运消纳处置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B9443B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B9443B" w:rsidRPr="00B9443B">
        <w:rPr>
          <w:rFonts w:cs="宋体" w:hint="eastAsia"/>
          <w:kern w:val="0"/>
          <w:sz w:val="28"/>
        </w:rPr>
        <w:t>总务处中心院区非居民生活垃圾清运消纳处置</w:t>
      </w:r>
      <w:r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B9443B" w:rsidRPr="00B9443B">
        <w:rPr>
          <w:rFonts w:cs="宋体" w:hint="eastAsia"/>
          <w:kern w:val="0"/>
          <w:sz w:val="28"/>
        </w:rPr>
        <w:t>北京必发世纪科技发展有限公司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1B4F80"/>
    <w:rsid w:val="00290833"/>
    <w:rsid w:val="004F275B"/>
    <w:rsid w:val="0062778B"/>
    <w:rsid w:val="00721A47"/>
    <w:rsid w:val="00AB3898"/>
    <w:rsid w:val="00AE508E"/>
    <w:rsid w:val="00B9443B"/>
    <w:rsid w:val="00D74FAA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B20AC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5</cp:revision>
  <dcterms:created xsi:type="dcterms:W3CDTF">2023-10-13T07:54:00Z</dcterms:created>
  <dcterms:modified xsi:type="dcterms:W3CDTF">2023-11-09T07:23:00Z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