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E55AC" w:rsidRPr="008E55AC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检验科（大兴院区）精子质量分析</w:t>
      </w:r>
      <w:proofErr w:type="gramStart"/>
      <w:r w:rsidR="008E55AC" w:rsidRPr="008E55AC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8E55AC" w:rsidRPr="008E55AC">
        <w:rPr>
          <w:rFonts w:ascii="宋体" w:eastAsia="宋体" w:hAnsi="宋体" w:hint="eastAsia"/>
          <w:sz w:val="18"/>
          <w:szCs w:val="18"/>
        </w:rPr>
        <w:t>检验科（大兴院区）精子质量分析仪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5</w:t>
      </w:r>
      <w:r w:rsidR="008E55AC">
        <w:rPr>
          <w:rFonts w:ascii="宋体" w:eastAsia="宋体" w:hAnsi="宋体"/>
          <w:sz w:val="18"/>
          <w:szCs w:val="18"/>
        </w:rPr>
        <w:t>95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8E55AC">
        <w:rPr>
          <w:rFonts w:ascii="宋体" w:eastAsia="宋体" w:hAnsi="宋体" w:hint="eastAsia"/>
          <w:sz w:val="18"/>
          <w:szCs w:val="18"/>
        </w:rPr>
        <w:t>检验科</w:t>
      </w:r>
      <w:r w:rsidR="005D0BBA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 w:rsidR="008E55AC">
        <w:rPr>
          <w:rFonts w:ascii="宋体" w:eastAsia="宋体" w:hAnsi="宋体" w:hint="eastAsia"/>
          <w:sz w:val="18"/>
          <w:szCs w:val="18"/>
        </w:rPr>
        <w:t>财政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 w:rsidTr="008E55AC">
        <w:trPr>
          <w:trHeight w:hRule="exact" w:val="242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BA" w:rsidRPr="005D0BBA" w:rsidRDefault="008E55AC" w:rsidP="005D0BB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E55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精子质量分析仪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8E55AC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E55AC">
              <w:rPr>
                <w:rFonts w:ascii="宋体" w:eastAsia="宋体" w:hAnsi="宋体" w:hint="eastAsia"/>
                <w:sz w:val="18"/>
                <w:szCs w:val="18"/>
              </w:rPr>
              <w:t>产品适用范围至少包含浓度、活力、形态学检测和分析功能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8E55AC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E55AC">
              <w:rPr>
                <w:rFonts w:ascii="宋体" w:eastAsia="宋体" w:hAnsi="宋体" w:hint="eastAsia"/>
                <w:sz w:val="18"/>
                <w:szCs w:val="18"/>
              </w:rPr>
              <w:t>具备WHO5精液分析标准，自动对比两份标本，生成可信区间表并自动匹配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E55AC" w:rsidRDefault="008E55AC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E55AC">
              <w:rPr>
                <w:rFonts w:ascii="宋体" w:eastAsia="宋体" w:hAnsi="宋体" w:hint="eastAsia"/>
                <w:sz w:val="18"/>
                <w:szCs w:val="18"/>
              </w:rPr>
              <w:t>具有精子尾部识别功能，运动轨迹图可以设置隐藏，提高检测精度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bookmarkStart w:id="0" w:name="_GoBack"/>
            <w:bookmarkEnd w:id="0"/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D0BBA">
              <w:rPr>
                <w:rFonts w:ascii="宋体" w:eastAsia="宋体" w:hAnsi="宋体"/>
                <w:sz w:val="18"/>
                <w:szCs w:val="18"/>
              </w:rPr>
              <w:t>8台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5D0BBA">
        <w:rPr>
          <w:rFonts w:ascii="宋体" w:eastAsia="宋体" w:hAnsi="宋体"/>
          <w:sz w:val="18"/>
          <w:szCs w:val="18"/>
        </w:rPr>
        <w:t>15</w:t>
      </w:r>
      <w:r w:rsidR="005D0BBA">
        <w:rPr>
          <w:rFonts w:ascii="宋体" w:eastAsia="宋体" w:hAnsi="宋体" w:hint="eastAsia"/>
          <w:sz w:val="18"/>
          <w:szCs w:val="18"/>
        </w:rPr>
        <w:t>日</w:t>
      </w:r>
      <w:r>
        <w:rPr>
          <w:rFonts w:ascii="宋体" w:eastAsia="宋体" w:hAnsi="宋体" w:hint="eastAsia"/>
          <w:sz w:val="18"/>
          <w:szCs w:val="18"/>
        </w:rPr>
        <w:t>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5D0BBA">
        <w:rPr>
          <w:rFonts w:ascii="宋体" w:eastAsia="宋体" w:hAnsi="宋体" w:hint="eastAsia"/>
          <w:sz w:val="18"/>
          <w:szCs w:val="18"/>
        </w:rPr>
        <w:t>2</w:t>
      </w:r>
      <w:r w:rsidR="005D0BB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F6E22">
        <w:rPr>
          <w:rFonts w:ascii="宋体" w:eastAsia="宋体" w:hAnsi="宋体"/>
          <w:sz w:val="18"/>
          <w:szCs w:val="18"/>
        </w:rPr>
        <w:t>2</w:t>
      </w:r>
      <w:r w:rsidR="005D0BB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3.4.7 出具原厂售后服务承诺书。若供应商做售后，则要出具原厂授予供应商的售后授权。同时出具供应商的售后服务承诺书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F6E22">
        <w:rPr>
          <w:rFonts w:ascii="宋体" w:eastAsia="宋体" w:hAnsi="宋体"/>
          <w:sz w:val="18"/>
          <w:szCs w:val="18"/>
        </w:rPr>
        <w:t>1</w:t>
      </w:r>
      <w:r w:rsidR="005D0BBA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0D4" w:rsidRDefault="00A500D4" w:rsidP="00146473">
      <w:r>
        <w:separator/>
      </w:r>
    </w:p>
  </w:endnote>
  <w:endnote w:type="continuationSeparator" w:id="0">
    <w:p w:rsidR="00A500D4" w:rsidRDefault="00A500D4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0D4" w:rsidRDefault="00A500D4" w:rsidP="00146473">
      <w:r>
        <w:separator/>
      </w:r>
    </w:p>
  </w:footnote>
  <w:footnote w:type="continuationSeparator" w:id="0">
    <w:p w:rsidR="00A500D4" w:rsidRDefault="00A500D4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5628"/>
    <w:rsid w:val="000C6525"/>
    <w:rsid w:val="000D67E9"/>
    <w:rsid w:val="000E5FD9"/>
    <w:rsid w:val="000F00FD"/>
    <w:rsid w:val="000F6EAC"/>
    <w:rsid w:val="0010078F"/>
    <w:rsid w:val="00145DD4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62866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D0BBA"/>
    <w:rsid w:val="005E2120"/>
    <w:rsid w:val="005E77C7"/>
    <w:rsid w:val="00605530"/>
    <w:rsid w:val="00611CFB"/>
    <w:rsid w:val="00621806"/>
    <w:rsid w:val="0063199E"/>
    <w:rsid w:val="00633DC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55AC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0D4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13D92"/>
    <w:rsid w:val="00B36782"/>
    <w:rsid w:val="00B55F2D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BF6E22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7CCA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CC704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75</cp:revision>
  <cp:lastPrinted>2022-09-22T05:53:00Z</cp:lastPrinted>
  <dcterms:created xsi:type="dcterms:W3CDTF">2022-10-12T03:26:00Z</dcterms:created>
  <dcterms:modified xsi:type="dcterms:W3CDTF">2023-11-15T06:50:00Z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