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【采购中心结果公示】北京大学第一医院检验科（大兴院区）全实验室自动化系统（微生物专业-结核全自动平台）项目论证结果公示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检验科（大兴院区）全实验室自动化系统（微生物专业-结核全自动平台）项目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 xml:space="preserve">北京盛达明亮科技有限公司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30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42D4A2F"/>
    <w:rsid w:val="2BEE7009"/>
    <w:rsid w:val="31A812D2"/>
    <w:rsid w:val="33FF3E14"/>
    <w:rsid w:val="3DF246FE"/>
    <w:rsid w:val="3E1D09BB"/>
    <w:rsid w:val="50935EC0"/>
    <w:rsid w:val="51215EE4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2023-11-30T00:28:19Z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D3510B2CAED24533BC9D3FBEB4105FF1_13</vt:lpwstr>
  </property>
</Properties>
</file>