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45CA92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A3528" w:rsidRPr="001A3528">
        <w:rPr>
          <w:rFonts w:ascii="宋体" w:eastAsia="宋体" w:hAnsi="宋体" w:hint="eastAsia"/>
          <w:b/>
          <w:color w:val="000000"/>
          <w:sz w:val="18"/>
          <w:szCs w:val="18"/>
        </w:rPr>
        <w:t>大兴院区病理科全自动免疫组化机（常规病理）</w:t>
      </w:r>
      <w:r w:rsidR="00432281" w:rsidRPr="00432281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391727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1A3528" w:rsidRPr="001A3528">
        <w:rPr>
          <w:rFonts w:ascii="宋体" w:eastAsia="宋体" w:hAnsi="宋体" w:hint="eastAsia"/>
          <w:sz w:val="18"/>
          <w:szCs w:val="18"/>
        </w:rPr>
        <w:t>大兴院区病理科全自动免疫组化机（常规病理）</w:t>
      </w:r>
      <w:r w:rsidR="00432281" w:rsidRPr="00432281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73F58C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4542CF" w:rsidRPr="004542CF">
        <w:rPr>
          <w:rFonts w:ascii="宋体" w:eastAsia="宋体" w:hAnsi="宋体"/>
          <w:sz w:val="18"/>
          <w:szCs w:val="18"/>
        </w:rPr>
        <w:t>CGZX-HW-2023-</w:t>
      </w:r>
      <w:r w:rsidR="001A3528">
        <w:rPr>
          <w:rFonts w:ascii="宋体" w:eastAsia="宋体" w:hAnsi="宋体"/>
          <w:sz w:val="18"/>
          <w:szCs w:val="18"/>
        </w:rPr>
        <w:t>1844</w:t>
      </w:r>
    </w:p>
    <w:p w14:paraId="18DB4780" w14:textId="7D68258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57DC3" w:rsidRPr="00157DC3">
        <w:rPr>
          <w:rFonts w:ascii="宋体" w:eastAsia="宋体" w:hAnsi="宋体" w:hint="eastAsia"/>
          <w:sz w:val="18"/>
          <w:szCs w:val="18"/>
        </w:rPr>
        <w:t>病理科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43DC68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A6999">
        <w:trPr>
          <w:trHeight w:hRule="exact" w:val="10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CE2891A" w:rsidR="00E603E1" w:rsidRDefault="001A3528" w:rsidP="00A811D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A3528">
              <w:rPr>
                <w:rFonts w:ascii="宋体" w:eastAsia="宋体" w:hAnsi="宋体" w:hint="eastAsia"/>
                <w:sz w:val="18"/>
                <w:szCs w:val="18"/>
              </w:rPr>
              <w:t>全自动免疫组化机（常规病理）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0FD" w14:textId="20A3AC08" w:rsidR="00667469" w:rsidRDefault="00667469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1A3528">
              <w:rPr>
                <w:rFonts w:ascii="宋体" w:eastAsia="宋体" w:hAnsi="宋体"/>
                <w:sz w:val="18"/>
                <w:szCs w:val="18"/>
              </w:rPr>
              <w:t>1</w:t>
            </w:r>
            <w:r w:rsidRPr="00667469">
              <w:rPr>
                <w:rFonts w:ascii="宋体" w:eastAsia="宋体" w:hAnsi="宋体"/>
                <w:sz w:val="18"/>
                <w:szCs w:val="18"/>
              </w:rPr>
              <w:t>套</w:t>
            </w:r>
          </w:p>
          <w:p w14:paraId="36E6C5BF" w14:textId="2B93CB06" w:rsidR="00AC3D15" w:rsidRDefault="001A3528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A3528">
              <w:rPr>
                <w:rFonts w:ascii="宋体" w:eastAsia="宋体" w:hAnsi="宋体" w:hint="eastAsia"/>
                <w:sz w:val="18"/>
                <w:szCs w:val="18"/>
              </w:rPr>
              <w:t>用于病理组织标本的免疫组织化学染色检测</w:t>
            </w:r>
          </w:p>
          <w:p w14:paraId="6EFE6507" w14:textId="67D17559" w:rsidR="00416A48" w:rsidRPr="00667469" w:rsidRDefault="001A3528" w:rsidP="00667469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A3528">
              <w:rPr>
                <w:rFonts w:ascii="宋体" w:eastAsia="宋体" w:hAnsi="宋体" w:hint="eastAsia"/>
                <w:sz w:val="18"/>
                <w:szCs w:val="18"/>
              </w:rPr>
              <w:t>可对接医院</w:t>
            </w:r>
            <w:r w:rsidRPr="001A3528">
              <w:rPr>
                <w:rFonts w:ascii="宋体" w:eastAsia="宋体" w:hAnsi="宋体"/>
                <w:sz w:val="18"/>
                <w:szCs w:val="18"/>
              </w:rPr>
              <w:t>LIS/HIS等系统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9B27F03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A86C29">
        <w:rPr>
          <w:rFonts w:ascii="宋体" w:eastAsia="宋体" w:hAnsi="宋体"/>
          <w:color w:val="FF0000"/>
          <w:sz w:val="18"/>
          <w:szCs w:val="18"/>
        </w:rPr>
        <w:t>12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157DC3">
        <w:rPr>
          <w:rFonts w:ascii="宋体" w:eastAsia="宋体" w:hAnsi="宋体"/>
          <w:color w:val="FF0000"/>
          <w:sz w:val="18"/>
          <w:szCs w:val="18"/>
        </w:rPr>
        <w:t>7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A86C29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A86C29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157DC3">
        <w:rPr>
          <w:rFonts w:ascii="宋体" w:eastAsia="宋体" w:hAnsi="宋体"/>
          <w:color w:val="FF0000"/>
          <w:sz w:val="18"/>
          <w:szCs w:val="18"/>
        </w:rPr>
        <w:t>3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82141BC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A86C29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A86C29">
        <w:rPr>
          <w:rFonts w:ascii="宋体" w:eastAsia="宋体" w:hAnsi="宋体"/>
          <w:color w:val="FF0000"/>
          <w:sz w:val="18"/>
          <w:szCs w:val="18"/>
        </w:rPr>
        <w:t>1</w:t>
      </w:r>
      <w:r w:rsidR="00157DC3">
        <w:rPr>
          <w:rFonts w:ascii="宋体" w:eastAsia="宋体" w:hAnsi="宋体"/>
          <w:color w:val="FF0000"/>
          <w:sz w:val="18"/>
          <w:szCs w:val="18"/>
        </w:rPr>
        <w:t>4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</w:t>
      </w:r>
      <w:r w:rsidR="00A86C29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午</w:t>
      </w:r>
      <w:r w:rsidR="00A86C29">
        <w:rPr>
          <w:rFonts w:ascii="宋体" w:eastAsia="宋体" w:hAnsi="宋体"/>
          <w:color w:val="FF0000"/>
          <w:sz w:val="18"/>
          <w:szCs w:val="18"/>
        </w:rPr>
        <w:t>13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：00-1</w:t>
      </w:r>
      <w:r w:rsidR="00A86C29">
        <w:rPr>
          <w:rFonts w:ascii="宋体" w:eastAsia="宋体" w:hAnsi="宋体"/>
          <w:color w:val="FF0000"/>
          <w:sz w:val="18"/>
          <w:szCs w:val="18"/>
        </w:rPr>
        <w:t>4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7E2794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</w:t>
      </w:r>
      <w:r w:rsidR="00A86C29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83DC5">
        <w:rPr>
          <w:rFonts w:ascii="宋体" w:eastAsia="宋体" w:hAnsi="宋体"/>
          <w:sz w:val="18"/>
          <w:szCs w:val="18"/>
        </w:rPr>
        <w:t>6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7F2C9" w14:textId="77777777" w:rsidR="0097350B" w:rsidRDefault="0097350B" w:rsidP="00250272">
      <w:r>
        <w:separator/>
      </w:r>
    </w:p>
  </w:endnote>
  <w:endnote w:type="continuationSeparator" w:id="0">
    <w:p w14:paraId="2A94655B" w14:textId="77777777" w:rsidR="0097350B" w:rsidRDefault="0097350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416D1" w14:textId="77777777" w:rsidR="0097350B" w:rsidRDefault="0097350B" w:rsidP="00250272">
      <w:r>
        <w:separator/>
      </w:r>
    </w:p>
  </w:footnote>
  <w:footnote w:type="continuationSeparator" w:id="0">
    <w:p w14:paraId="65017940" w14:textId="77777777" w:rsidR="0097350B" w:rsidRDefault="0097350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42D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8C67DB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6813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A2727"/>
    <w:rsid w:val="000C2621"/>
    <w:rsid w:val="000C51AC"/>
    <w:rsid w:val="000C6525"/>
    <w:rsid w:val="000D67E9"/>
    <w:rsid w:val="000F00FD"/>
    <w:rsid w:val="000F640D"/>
    <w:rsid w:val="000F6EAC"/>
    <w:rsid w:val="001544B0"/>
    <w:rsid w:val="00157DC3"/>
    <w:rsid w:val="00174E1E"/>
    <w:rsid w:val="001A0344"/>
    <w:rsid w:val="001A0984"/>
    <w:rsid w:val="001A3528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16A48"/>
    <w:rsid w:val="00432281"/>
    <w:rsid w:val="004400FF"/>
    <w:rsid w:val="00446838"/>
    <w:rsid w:val="004542CF"/>
    <w:rsid w:val="004674B8"/>
    <w:rsid w:val="00497A41"/>
    <w:rsid w:val="004A108F"/>
    <w:rsid w:val="004A6999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62C6C"/>
    <w:rsid w:val="00667469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0EA9"/>
    <w:rsid w:val="0087120D"/>
    <w:rsid w:val="00883DC5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350B"/>
    <w:rsid w:val="00974F2A"/>
    <w:rsid w:val="00981F01"/>
    <w:rsid w:val="00990E62"/>
    <w:rsid w:val="009927FF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8036D"/>
    <w:rsid w:val="00A811D0"/>
    <w:rsid w:val="00A86C29"/>
    <w:rsid w:val="00AB0931"/>
    <w:rsid w:val="00AB42E9"/>
    <w:rsid w:val="00AC3D15"/>
    <w:rsid w:val="00AD0B91"/>
    <w:rsid w:val="00AD2140"/>
    <w:rsid w:val="00AE414E"/>
    <w:rsid w:val="00AF4083"/>
    <w:rsid w:val="00B063FA"/>
    <w:rsid w:val="00B20247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66</cp:revision>
  <cp:lastPrinted>2022-09-22T05:53:00Z</cp:lastPrinted>
  <dcterms:created xsi:type="dcterms:W3CDTF">2022-10-12T03:26:00Z</dcterms:created>
  <dcterms:modified xsi:type="dcterms:W3CDTF">2023-12-06T08:13:00Z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