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麻醉科（大兴院区）输液泵 恒速泵站 远程控制注射泵站项目</w:t>
      </w:r>
      <w:r>
        <w:rPr>
          <w:rFonts w:hint="eastAsia" w:cs="宋体"/>
          <w:b/>
          <w:kern w:val="0"/>
          <w:sz w:val="28"/>
        </w:rPr>
        <w:t>论证结果公示</w:t>
      </w:r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麻醉科（大兴院区）输液泵 恒速泵站 远程控制注射泵站项目</w:t>
      </w:r>
      <w:r>
        <w:rPr>
          <w:rFonts w:hint="eastAsia" w:cs="宋体"/>
          <w:kern w:val="0"/>
          <w:sz w:val="28"/>
        </w:rPr>
        <w:t>院内论证会中，确定中标单位如下：北京宏晟泰业科技有限公司。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6E8127D"/>
    <w:rsid w:val="18123592"/>
    <w:rsid w:val="1CF91A23"/>
    <w:rsid w:val="242D4A2F"/>
    <w:rsid w:val="2BEE7009"/>
    <w:rsid w:val="31A812D2"/>
    <w:rsid w:val="33FF3E14"/>
    <w:rsid w:val="3DF246FE"/>
    <w:rsid w:val="3E1D09BB"/>
    <w:rsid w:val="6764121C"/>
    <w:rsid w:val="68A705FB"/>
    <w:rsid w:val="6EB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3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2023-12-06T11:17:05Z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B959CED7F0BB4721A51D281C335952A2_13</vt:lpwstr>
  </property>
</Properties>
</file>