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6A033D" w:rsidRPr="006A033D">
        <w:rPr>
          <w:rFonts w:cs="宋体" w:hint="eastAsia"/>
          <w:b/>
          <w:kern w:val="0"/>
          <w:sz w:val="28"/>
        </w:rPr>
        <w:t>妇产科高频电</w:t>
      </w:r>
      <w:proofErr w:type="gramStart"/>
      <w:r w:rsidR="006A033D" w:rsidRPr="006A033D">
        <w:rPr>
          <w:rFonts w:cs="宋体" w:hint="eastAsia"/>
          <w:b/>
          <w:kern w:val="0"/>
          <w:sz w:val="28"/>
        </w:rPr>
        <w:t>刀</w:t>
      </w:r>
      <w:r w:rsidR="00634E10" w:rsidRPr="00634E10">
        <w:rPr>
          <w:rFonts w:cs="宋体" w:hint="eastAsia"/>
          <w:b/>
          <w:kern w:val="0"/>
          <w:sz w:val="28"/>
        </w:rPr>
        <w:t>项目</w:t>
      </w:r>
      <w:proofErr w:type="gramEnd"/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6A033D" w:rsidRPr="006A033D">
        <w:rPr>
          <w:rFonts w:ascii="宋体" w:hAnsi="宋体" w:cs="宋体" w:hint="eastAsia"/>
          <w:kern w:val="0"/>
          <w:sz w:val="28"/>
          <w:szCs w:val="28"/>
        </w:rPr>
        <w:t>妇产科高频电刀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5318A8" w:rsidRPr="005318A8">
        <w:rPr>
          <w:rFonts w:ascii="宋体" w:hAnsi="宋体" w:cs="宋体"/>
          <w:kern w:val="0"/>
          <w:sz w:val="28"/>
          <w:szCs w:val="28"/>
        </w:rPr>
        <w:t>CGZX-HW-2023-</w:t>
      </w:r>
      <w:r w:rsidR="006A033D" w:rsidRPr="006A033D">
        <w:rPr>
          <w:rFonts w:ascii="宋体" w:hAnsi="宋体" w:cs="宋体"/>
          <w:kern w:val="0"/>
          <w:sz w:val="28"/>
          <w:szCs w:val="28"/>
        </w:rPr>
        <w:t>1610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6A033D" w:rsidRPr="00B73BA7">
        <w:rPr>
          <w:rFonts w:cs="宋体" w:hint="eastAsia"/>
          <w:kern w:val="0"/>
          <w:sz w:val="28"/>
        </w:rPr>
        <w:t>采购人的采购计划发生调整，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AB417A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AB417A">
        <w:rPr>
          <w:rFonts w:cs="宋体"/>
          <w:kern w:val="0"/>
          <w:sz w:val="28"/>
        </w:rPr>
        <w:t>1</w:t>
      </w:r>
      <w:r w:rsidR="00C86A77">
        <w:rPr>
          <w:rFonts w:cs="宋体"/>
          <w:kern w:val="0"/>
          <w:sz w:val="28"/>
        </w:rPr>
        <w:t>2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CEA" w:rsidRDefault="00653CEA" w:rsidP="004F676A">
      <w:r>
        <w:separator/>
      </w:r>
    </w:p>
  </w:endnote>
  <w:endnote w:type="continuationSeparator" w:id="0">
    <w:p w:rsidR="00653CEA" w:rsidRDefault="00653CE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CEA" w:rsidRDefault="00653CEA" w:rsidP="004F676A">
      <w:r>
        <w:separator/>
      </w:r>
    </w:p>
  </w:footnote>
  <w:footnote w:type="continuationSeparator" w:id="0">
    <w:p w:rsidR="00653CEA" w:rsidRDefault="00653CE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559F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318A8"/>
    <w:rsid w:val="005C7408"/>
    <w:rsid w:val="00605361"/>
    <w:rsid w:val="00625BB0"/>
    <w:rsid w:val="00627D27"/>
    <w:rsid w:val="00634E10"/>
    <w:rsid w:val="00653CEA"/>
    <w:rsid w:val="00674DCC"/>
    <w:rsid w:val="006A033D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B417A"/>
    <w:rsid w:val="00AC3130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86A77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38949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3</cp:revision>
  <cp:lastPrinted>2018-09-05T08:03:00Z</cp:lastPrinted>
  <dcterms:created xsi:type="dcterms:W3CDTF">2023-12-12T08:57:00Z</dcterms:created>
  <dcterms:modified xsi:type="dcterms:W3CDTF">2023-12-12T09:00:00Z</dcterms:modified>
</cp:coreProperties>
</file>