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F78" w:rsidRDefault="00CB27B6" w:rsidP="00634E10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5D7F78" w:rsidRPr="005D7F78">
        <w:rPr>
          <w:rFonts w:cs="宋体" w:hint="eastAsia"/>
          <w:b/>
          <w:kern w:val="0"/>
          <w:sz w:val="28"/>
        </w:rPr>
        <w:t>大兴院区输液泵注射泵项目</w:t>
      </w:r>
    </w:p>
    <w:p w:rsidR="00D61DD4" w:rsidRPr="007C5E1D" w:rsidRDefault="00F1765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cs="宋体" w:hint="eastAsia"/>
          <w:b/>
          <w:kern w:val="0"/>
          <w:sz w:val="28"/>
        </w:rPr>
        <w:t>院内</w:t>
      </w:r>
      <w:proofErr w:type="gramStart"/>
      <w:r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5D7F78" w:rsidRPr="005D7F78">
        <w:rPr>
          <w:rFonts w:ascii="宋体" w:hAnsi="宋体" w:cs="宋体" w:hint="eastAsia"/>
          <w:kern w:val="0"/>
          <w:sz w:val="28"/>
          <w:szCs w:val="28"/>
        </w:rPr>
        <w:t>大兴院区输液泵注射泵项目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5D7F78" w:rsidRPr="005D7F78">
        <w:rPr>
          <w:rFonts w:ascii="宋体" w:hAnsi="宋体" w:cs="宋体" w:hint="eastAsia"/>
          <w:kern w:val="0"/>
          <w:sz w:val="28"/>
          <w:szCs w:val="28"/>
        </w:rPr>
        <w:t>CGZX-HW-2023-1743、CGZX-HW-2023-1905~1909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5D7F78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5D7F78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5D7F78">
        <w:rPr>
          <w:rFonts w:cs="宋体"/>
          <w:kern w:val="0"/>
          <w:sz w:val="28"/>
        </w:rPr>
        <w:t>14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7D0" w:rsidRDefault="007407D0" w:rsidP="004F676A">
      <w:r>
        <w:separator/>
      </w:r>
    </w:p>
  </w:endnote>
  <w:endnote w:type="continuationSeparator" w:id="0">
    <w:p w:rsidR="007407D0" w:rsidRDefault="007407D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7D0" w:rsidRDefault="007407D0" w:rsidP="004F676A">
      <w:r>
        <w:separator/>
      </w:r>
    </w:p>
  </w:footnote>
  <w:footnote w:type="continuationSeparator" w:id="0">
    <w:p w:rsidR="007407D0" w:rsidRDefault="007407D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5D7F78"/>
    <w:rsid w:val="00605361"/>
    <w:rsid w:val="00625BB0"/>
    <w:rsid w:val="00627D27"/>
    <w:rsid w:val="00634E10"/>
    <w:rsid w:val="00637854"/>
    <w:rsid w:val="00674DCC"/>
    <w:rsid w:val="00700BCC"/>
    <w:rsid w:val="00724E88"/>
    <w:rsid w:val="007407D0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7564F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7</cp:revision>
  <cp:lastPrinted>2018-09-05T08:03:00Z</cp:lastPrinted>
  <dcterms:created xsi:type="dcterms:W3CDTF">2023-11-06T01:38:00Z</dcterms:created>
  <dcterms:modified xsi:type="dcterms:W3CDTF">2023-12-14T01:37:00Z</dcterms:modified>
</cp:coreProperties>
</file>