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E50304" w:rsidRPr="00E50304">
        <w:rPr>
          <w:rFonts w:cs="宋体" w:hint="eastAsia"/>
          <w:b/>
          <w:kern w:val="0"/>
          <w:sz w:val="28"/>
        </w:rPr>
        <w:t>总务处（大兴院区）开办手术室家具</w:t>
      </w:r>
      <w:proofErr w:type="gramStart"/>
      <w:r w:rsidR="00E50304" w:rsidRPr="00E50304">
        <w:rPr>
          <w:rFonts w:cs="宋体" w:hint="eastAsia"/>
          <w:b/>
          <w:kern w:val="0"/>
          <w:sz w:val="28"/>
        </w:rPr>
        <w:t>椅</w:t>
      </w:r>
      <w:proofErr w:type="gramEnd"/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12802">
        <w:rPr>
          <w:rFonts w:cs="宋体"/>
          <w:kern w:val="0"/>
          <w:sz w:val="28"/>
        </w:rPr>
        <w:t>1</w:t>
      </w:r>
      <w:r w:rsidR="00E50304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北京大学第一医院</w:t>
      </w:r>
      <w:r w:rsidR="00E50304" w:rsidRPr="00E50304">
        <w:rPr>
          <w:rFonts w:cs="宋体" w:hint="eastAsia"/>
          <w:kern w:val="0"/>
          <w:sz w:val="28"/>
        </w:rPr>
        <w:t>总务处（大兴院区）开办手术室家具椅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E50304">
        <w:rPr>
          <w:rFonts w:cs="宋体" w:hint="eastAsia"/>
          <w:kern w:val="0"/>
          <w:sz w:val="28"/>
        </w:rPr>
        <w:t>北京世纪京洲家具有限责任公司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12802">
        <w:rPr>
          <w:rFonts w:cs="宋体"/>
          <w:kern w:val="0"/>
          <w:sz w:val="28"/>
        </w:rPr>
        <w:t>1</w:t>
      </w:r>
      <w:r w:rsidR="00E50304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B4F80"/>
    <w:rsid w:val="00290833"/>
    <w:rsid w:val="00361FD7"/>
    <w:rsid w:val="00466D9F"/>
    <w:rsid w:val="004F275B"/>
    <w:rsid w:val="0062778B"/>
    <w:rsid w:val="00721A47"/>
    <w:rsid w:val="00AB3898"/>
    <w:rsid w:val="00AE508E"/>
    <w:rsid w:val="00B9443B"/>
    <w:rsid w:val="00D12802"/>
    <w:rsid w:val="00D74FAA"/>
    <w:rsid w:val="00E50304"/>
    <w:rsid w:val="00F45B4A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71176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10</cp:revision>
  <dcterms:created xsi:type="dcterms:W3CDTF">2023-10-13T07:54:00Z</dcterms:created>
  <dcterms:modified xsi:type="dcterms:W3CDTF">2023-12-14T05:18:00Z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