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E06D2D" w:rsidRPr="00E06D2D">
        <w:rPr>
          <w:rFonts w:cs="宋体" w:hint="eastAsia"/>
          <w:b/>
          <w:kern w:val="0"/>
          <w:sz w:val="28"/>
        </w:rPr>
        <w:t>总务处电子党校屏风工位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E06D2D">
        <w:rPr>
          <w:rFonts w:cs="宋体" w:hint="eastAsia"/>
          <w:kern w:val="0"/>
          <w:sz w:val="28"/>
        </w:rPr>
        <w:t>1</w:t>
      </w:r>
      <w:r w:rsidR="00E06D2D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北京大学第一医院</w:t>
      </w:r>
      <w:r w:rsidR="00E06D2D" w:rsidRPr="00E06D2D">
        <w:rPr>
          <w:rFonts w:cs="宋体" w:hint="eastAsia"/>
          <w:kern w:val="0"/>
          <w:sz w:val="28"/>
        </w:rPr>
        <w:t>总务处电子党校屏风工位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E06D2D">
        <w:rPr>
          <w:rFonts w:cs="宋体" w:hint="eastAsia"/>
          <w:kern w:val="0"/>
          <w:sz w:val="28"/>
        </w:rPr>
        <w:t>北京时代文仪家具有限公司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D12802">
        <w:rPr>
          <w:rFonts w:cs="宋体"/>
          <w:kern w:val="0"/>
          <w:sz w:val="28"/>
        </w:rPr>
        <w:t>1</w:t>
      </w:r>
      <w:r w:rsidR="00E50304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06D25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15</cp:revision>
  <dcterms:created xsi:type="dcterms:W3CDTF">2023-10-13T07:54:00Z</dcterms:created>
  <dcterms:modified xsi:type="dcterms:W3CDTF">2023-12-14T05:41:00Z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