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735677" w:rsidRPr="00735677">
        <w:rPr>
          <w:rFonts w:cs="宋体" w:hint="eastAsia"/>
          <w:b/>
          <w:kern w:val="0"/>
          <w:sz w:val="28"/>
        </w:rPr>
        <w:t>医学装备处腹腔镜手术器械项目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73567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735677">
        <w:rPr>
          <w:rFonts w:cs="宋体"/>
          <w:kern w:val="0"/>
          <w:sz w:val="28"/>
        </w:rPr>
        <w:t>15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735677" w:rsidRPr="00735677">
        <w:rPr>
          <w:rFonts w:cs="宋体" w:hint="eastAsia"/>
          <w:kern w:val="0"/>
          <w:sz w:val="28"/>
        </w:rPr>
        <w:t>医学装备处腹腔镜手术器械项目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4D1EDF" w:rsidRPr="004D1EDF">
        <w:rPr>
          <w:rFonts w:cs="宋体" w:hint="eastAsia"/>
          <w:kern w:val="0"/>
          <w:sz w:val="28"/>
        </w:rPr>
        <w:t>北京龙康伟德科贸有限公司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73567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735677">
        <w:rPr>
          <w:rFonts w:cs="宋体"/>
          <w:kern w:val="0"/>
          <w:sz w:val="28"/>
        </w:rPr>
        <w:t>19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99D" w:rsidRDefault="00E9399D" w:rsidP="004F676A">
      <w:r>
        <w:separator/>
      </w:r>
    </w:p>
  </w:endnote>
  <w:endnote w:type="continuationSeparator" w:id="0">
    <w:p w:rsidR="00E9399D" w:rsidRDefault="00E9399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99D" w:rsidRDefault="00E9399D" w:rsidP="004F676A">
      <w:r>
        <w:separator/>
      </w:r>
    </w:p>
  </w:footnote>
  <w:footnote w:type="continuationSeparator" w:id="0">
    <w:p w:rsidR="00E9399D" w:rsidRDefault="00E9399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43EAA"/>
    <w:rsid w:val="0047462E"/>
    <w:rsid w:val="00476353"/>
    <w:rsid w:val="00491C01"/>
    <w:rsid w:val="00492159"/>
    <w:rsid w:val="004A20AF"/>
    <w:rsid w:val="004B0021"/>
    <w:rsid w:val="004C253A"/>
    <w:rsid w:val="004D1EDF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35677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399D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4D27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37</cp:revision>
  <cp:lastPrinted>2021-03-31T02:21:00Z</cp:lastPrinted>
  <dcterms:created xsi:type="dcterms:W3CDTF">2022-11-10T02:09:00Z</dcterms:created>
  <dcterms:modified xsi:type="dcterms:W3CDTF">2023-12-19T07:07:00Z</dcterms:modified>
</cp:coreProperties>
</file>