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</w:t>
      </w:r>
      <w:r w:rsidR="00F73D48" w:rsidRPr="00F73D48">
        <w:rPr>
          <w:rFonts w:ascii="宋体" w:eastAsia="宋体" w:hAnsi="宋体" w:hint="eastAsia"/>
          <w:b/>
          <w:color w:val="000000"/>
          <w:sz w:val="18"/>
          <w:szCs w:val="18"/>
        </w:rPr>
        <w:t>超纯水系统项目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  <w:r w:rsidR="00F73D48" w:rsidRPr="00F73D48">
        <w:rPr>
          <w:rFonts w:ascii="宋体" w:eastAsia="宋体" w:hAnsi="宋体" w:hint="eastAsia"/>
          <w:sz w:val="18"/>
          <w:szCs w:val="18"/>
        </w:rPr>
        <w:t>超纯水系统项目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F73D48" w:rsidRPr="00F73D48">
        <w:rPr>
          <w:rFonts w:ascii="宋体" w:eastAsia="宋体" w:hAnsi="宋体"/>
          <w:sz w:val="18"/>
          <w:szCs w:val="18"/>
        </w:rPr>
        <w:t>CGZX-HW-2023-2026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 w:rsidR="00F73D48">
        <w:rPr>
          <w:rFonts w:ascii="宋体" w:eastAsia="宋体" w:hAnsi="宋体" w:hint="eastAsia"/>
          <w:sz w:val="18"/>
          <w:szCs w:val="18"/>
        </w:rPr>
        <w:t>财政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F73D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3D48">
              <w:rPr>
                <w:rFonts w:ascii="宋体" w:eastAsia="宋体" w:hAnsi="宋体" w:hint="eastAsia"/>
                <w:sz w:val="18"/>
                <w:szCs w:val="18"/>
              </w:rPr>
              <w:t>超纯水系统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D48" w:rsidRDefault="00F73D4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3D48">
              <w:rPr>
                <w:rFonts w:ascii="宋体" w:eastAsia="宋体" w:hAnsi="宋体" w:hint="eastAsia"/>
                <w:sz w:val="18"/>
                <w:szCs w:val="18"/>
              </w:rPr>
              <w:t>产出的纯水可应用于各种化学分析仪器、生命科学领域实验、洗瓶机和实验室用溶液的配置等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F73D48">
              <w:rPr>
                <w:rFonts w:ascii="宋体" w:eastAsia="宋体" w:hAnsi="宋体" w:hint="eastAsia"/>
                <w:sz w:val="18"/>
                <w:szCs w:val="18"/>
              </w:rPr>
              <w:t>纯水主机1台，洗瓶机1台，前置过滤器2套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C14A11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F73D48">
              <w:rPr>
                <w:rFonts w:ascii="宋体" w:eastAsia="宋体" w:hAnsi="宋体" w:hint="eastAsia"/>
                <w:sz w:val="18"/>
                <w:szCs w:val="18"/>
              </w:rPr>
              <w:t>套；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C14A11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F73D48">
              <w:rPr>
                <w:rFonts w:ascii="宋体" w:eastAsia="宋体" w:hAnsi="宋体"/>
                <w:sz w:val="18"/>
                <w:szCs w:val="18"/>
              </w:rPr>
              <w:t>3</w:t>
            </w:r>
            <w:r w:rsidRPr="00C14A11">
              <w:rPr>
                <w:rFonts w:ascii="宋体" w:eastAsia="宋体" w:hAnsi="宋体"/>
                <w:sz w:val="18"/>
                <w:szCs w:val="18"/>
              </w:rPr>
              <w:t>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3D48">
        <w:rPr>
          <w:rFonts w:ascii="宋体" w:eastAsia="宋体" w:hAnsi="宋体"/>
          <w:sz w:val="18"/>
          <w:szCs w:val="18"/>
        </w:rPr>
        <w:t>26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F73D48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</w:t>
      </w:r>
      <w:r w:rsidR="00F73D48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3D48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3D48">
        <w:rPr>
          <w:rFonts w:ascii="宋体" w:eastAsia="宋体" w:hAnsi="宋体"/>
          <w:sz w:val="18"/>
          <w:szCs w:val="18"/>
        </w:rPr>
        <w:t>26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1F" w:rsidRDefault="00820D1F" w:rsidP="00146473">
      <w:r>
        <w:separator/>
      </w:r>
    </w:p>
  </w:endnote>
  <w:endnote w:type="continuationSeparator" w:id="0">
    <w:p w:rsidR="00820D1F" w:rsidRDefault="00820D1F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1F" w:rsidRDefault="00820D1F" w:rsidP="00146473">
      <w:r>
        <w:separator/>
      </w:r>
    </w:p>
  </w:footnote>
  <w:footnote w:type="continuationSeparator" w:id="0">
    <w:p w:rsidR="00820D1F" w:rsidRDefault="00820D1F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B654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D2411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7F7DF4"/>
    <w:rsid w:val="008171CF"/>
    <w:rsid w:val="00820D1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14A11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3D48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5B5E1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2023-11-02T05:56:00Z</dcterms:created>
  <dcterms:modified xsi:type="dcterms:W3CDTF">2023-12-26T09:27:00Z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