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F42799" w:rsidRPr="00F42799">
        <w:rPr>
          <w:rFonts w:cs="宋体" w:hint="eastAsia"/>
          <w:b/>
          <w:kern w:val="0"/>
          <w:sz w:val="28"/>
          <w:lang w:eastAsia="zh-Hans"/>
        </w:rPr>
        <w:t>大兴院区手术室手术器械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 w:rsidR="00272DB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8601FE">
        <w:rPr>
          <w:rFonts w:cs="宋体" w:hint="eastAsia"/>
          <w:kern w:val="0"/>
          <w:sz w:val="28"/>
        </w:rPr>
        <w:t>2</w:t>
      </w:r>
      <w:r w:rsidR="00815B9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日召开的北京大学第一医院</w:t>
      </w:r>
      <w:r w:rsidR="00F42799" w:rsidRPr="00F42799">
        <w:rPr>
          <w:rFonts w:cs="宋体" w:hint="eastAsia"/>
          <w:kern w:val="0"/>
          <w:sz w:val="28"/>
          <w:lang w:eastAsia="zh-Hans"/>
        </w:rPr>
        <w:t>大兴院区手术室手术器械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F42799" w:rsidRPr="00F42799">
        <w:rPr>
          <w:rFonts w:cs="宋体" w:hint="eastAsia"/>
          <w:kern w:val="0"/>
          <w:sz w:val="28"/>
        </w:rPr>
        <w:t>北京金昊达仪器仪表有限责任公司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8601FE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815B9E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5AA" w:rsidRDefault="004235AA" w:rsidP="00434FA3">
      <w:r>
        <w:separator/>
      </w:r>
    </w:p>
  </w:endnote>
  <w:endnote w:type="continuationSeparator" w:id="0">
    <w:p w:rsidR="004235AA" w:rsidRDefault="004235AA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5AA" w:rsidRDefault="004235AA" w:rsidP="00434FA3">
      <w:r>
        <w:separator/>
      </w:r>
    </w:p>
  </w:footnote>
  <w:footnote w:type="continuationSeparator" w:id="0">
    <w:p w:rsidR="004235AA" w:rsidRDefault="004235AA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B3714"/>
    <w:rsid w:val="001F13DD"/>
    <w:rsid w:val="002213DD"/>
    <w:rsid w:val="00272DB7"/>
    <w:rsid w:val="004235AA"/>
    <w:rsid w:val="00434FA3"/>
    <w:rsid w:val="004839A7"/>
    <w:rsid w:val="005A443B"/>
    <w:rsid w:val="00815B9E"/>
    <w:rsid w:val="00853E69"/>
    <w:rsid w:val="008601FE"/>
    <w:rsid w:val="008C5000"/>
    <w:rsid w:val="008E3327"/>
    <w:rsid w:val="0097369B"/>
    <w:rsid w:val="00A018A2"/>
    <w:rsid w:val="00AC0495"/>
    <w:rsid w:val="00B11DAD"/>
    <w:rsid w:val="00DE6CB5"/>
    <w:rsid w:val="00EF0298"/>
    <w:rsid w:val="00F20B11"/>
    <w:rsid w:val="00F42799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舵手</dc:creator>
  <cp:lastModifiedBy>bdyy</cp:lastModifiedBy>
  <cp:revision>2</cp:revision>
  <dcterms:created xsi:type="dcterms:W3CDTF">2024-01-03T05:33:00Z</dcterms:created>
  <dcterms:modified xsi:type="dcterms:W3CDTF">2024-01-03T05:33:00Z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