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AF" w:rsidRPr="009137AF" w:rsidRDefault="00F134B8" w:rsidP="009137AF">
      <w:pPr>
        <w:widowControl/>
        <w:spacing w:after="240"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F134B8">
        <w:rPr>
          <w:rFonts w:ascii="宋体" w:eastAsia="宋体" w:hAnsi="宋体" w:hint="eastAsia"/>
          <w:b/>
          <w:sz w:val="28"/>
          <w:szCs w:val="24"/>
        </w:rPr>
        <w:t>一部锅炉房燃气调压</w:t>
      </w:r>
      <w:proofErr w:type="gramStart"/>
      <w:r w:rsidRPr="00F134B8">
        <w:rPr>
          <w:rFonts w:ascii="宋体" w:eastAsia="宋体" w:hAnsi="宋体" w:hint="eastAsia"/>
          <w:b/>
          <w:sz w:val="28"/>
          <w:szCs w:val="24"/>
        </w:rPr>
        <w:t>设备维保项目</w:t>
      </w:r>
      <w:proofErr w:type="gramEnd"/>
      <w:r w:rsidR="009137AF" w:rsidRPr="009137AF">
        <w:rPr>
          <w:rFonts w:ascii="宋体" w:eastAsia="宋体" w:hAnsi="宋体" w:hint="eastAsia"/>
          <w:b/>
          <w:sz w:val="28"/>
          <w:szCs w:val="24"/>
        </w:rPr>
        <w:t>工作内容</w:t>
      </w:r>
    </w:p>
    <w:p w:rsidR="00F134B8" w:rsidRPr="00F134B8" w:rsidRDefault="00F134B8" w:rsidP="00F134B8">
      <w:pPr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一、维保设备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851"/>
        <w:gridCol w:w="2173"/>
        <w:gridCol w:w="1421"/>
      </w:tblGrid>
      <w:tr w:rsidR="00F134B8" w:rsidRPr="00F134B8" w:rsidTr="00D05CC6">
        <w:trPr>
          <w:trHeight w:val="454"/>
        </w:trPr>
        <w:tc>
          <w:tcPr>
            <w:tcW w:w="817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数量</w:t>
            </w:r>
          </w:p>
        </w:tc>
        <w:tc>
          <w:tcPr>
            <w:tcW w:w="2173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生产厂家</w:t>
            </w:r>
          </w:p>
        </w:tc>
        <w:tc>
          <w:tcPr>
            <w:tcW w:w="1421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启用时间</w:t>
            </w:r>
          </w:p>
        </w:tc>
      </w:tr>
      <w:tr w:rsidR="00F134B8" w:rsidRPr="00F134B8" w:rsidTr="00D05CC6">
        <w:trPr>
          <w:trHeight w:val="454"/>
        </w:trPr>
        <w:tc>
          <w:tcPr>
            <w:tcW w:w="817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燃气调压设备</w:t>
            </w:r>
          </w:p>
        </w:tc>
        <w:tc>
          <w:tcPr>
            <w:tcW w:w="1417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RTZ-80</w:t>
            </w: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型</w:t>
            </w:r>
          </w:p>
        </w:tc>
        <w:tc>
          <w:tcPr>
            <w:tcW w:w="851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套</w:t>
            </w:r>
          </w:p>
        </w:tc>
        <w:tc>
          <w:tcPr>
            <w:tcW w:w="2173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北京</w:t>
            </w:r>
            <w:proofErr w:type="gramStart"/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鑫</w:t>
            </w:r>
            <w:proofErr w:type="gramEnd"/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广进</w:t>
            </w:r>
          </w:p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燃气设备研究所</w:t>
            </w:r>
          </w:p>
        </w:tc>
        <w:tc>
          <w:tcPr>
            <w:tcW w:w="1421" w:type="dxa"/>
            <w:vAlign w:val="center"/>
          </w:tcPr>
          <w:p w:rsidR="00F134B8" w:rsidRPr="00F134B8" w:rsidRDefault="00F134B8" w:rsidP="00F1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1997</w:t>
            </w:r>
            <w:r w:rsidRPr="00F134B8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</w:p>
        </w:tc>
      </w:tr>
    </w:tbl>
    <w:p w:rsidR="00F134B8" w:rsidRPr="00F134B8" w:rsidRDefault="00F134B8" w:rsidP="00F134B8">
      <w:pPr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二、服务要求</w:t>
      </w:r>
    </w:p>
    <w:p w:rsidR="00F134B8" w:rsidRPr="00F134B8" w:rsidRDefault="00F134B8" w:rsidP="00F134B8">
      <w:pPr>
        <w:widowControl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1</w:t>
      </w:r>
      <w:r w:rsidRPr="00F134B8">
        <w:rPr>
          <w:rFonts w:ascii="Times New Roman" w:hAnsi="Times New Roman" w:cs="Times New Roman"/>
          <w:bCs/>
          <w:sz w:val="28"/>
          <w:szCs w:val="28"/>
        </w:rPr>
        <w:t>、服务地点及期限</w:t>
      </w:r>
    </w:p>
    <w:p w:rsidR="00F134B8" w:rsidRPr="00F134B8" w:rsidRDefault="00F134B8" w:rsidP="00F134B8">
      <w:pPr>
        <w:widowControl/>
        <w:ind w:firstLineChars="200" w:firstLine="56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设备使用地点位于西城区西安门大街</w:t>
      </w:r>
      <w:r w:rsidRPr="00F134B8">
        <w:rPr>
          <w:rFonts w:ascii="Times New Roman" w:hAnsi="Times New Roman" w:cs="Times New Roman"/>
          <w:bCs/>
          <w:sz w:val="28"/>
          <w:szCs w:val="28"/>
        </w:rPr>
        <w:t>1</w:t>
      </w:r>
      <w:r w:rsidRPr="00F134B8">
        <w:rPr>
          <w:rFonts w:ascii="Times New Roman" w:hAnsi="Times New Roman" w:cs="Times New Roman"/>
          <w:bCs/>
          <w:sz w:val="28"/>
          <w:szCs w:val="28"/>
        </w:rPr>
        <w:t>号北大医院第一住院部调压间内，维保期</w:t>
      </w:r>
      <w:r w:rsidRPr="00F134B8">
        <w:rPr>
          <w:rFonts w:ascii="Times New Roman" w:hAnsi="Times New Roman" w:cs="Times New Roman"/>
          <w:bCs/>
          <w:sz w:val="28"/>
          <w:szCs w:val="28"/>
        </w:rPr>
        <w:t>3</w:t>
      </w:r>
      <w:r w:rsidRPr="00F134B8">
        <w:rPr>
          <w:rFonts w:ascii="Times New Roman" w:hAnsi="Times New Roman" w:cs="Times New Roman"/>
          <w:bCs/>
          <w:sz w:val="28"/>
          <w:szCs w:val="28"/>
        </w:rPr>
        <w:t>年即</w:t>
      </w:r>
      <w:r w:rsidRPr="00F134B8">
        <w:rPr>
          <w:rFonts w:ascii="Times New Roman" w:hAnsi="Times New Roman" w:cs="Times New Roman"/>
          <w:bCs/>
          <w:sz w:val="28"/>
          <w:szCs w:val="28"/>
        </w:rPr>
        <w:t>202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5</w:t>
      </w:r>
      <w:r w:rsidRPr="00F134B8">
        <w:rPr>
          <w:rFonts w:ascii="Times New Roman" w:hAnsi="Times New Roman" w:cs="Times New Roman"/>
          <w:bCs/>
          <w:sz w:val="28"/>
          <w:szCs w:val="28"/>
        </w:rPr>
        <w:t>年</w:t>
      </w:r>
      <w:r w:rsidRPr="00F134B8">
        <w:rPr>
          <w:rFonts w:ascii="Times New Roman" w:hAnsi="Times New Roman" w:cs="Times New Roman"/>
          <w:bCs/>
          <w:sz w:val="28"/>
          <w:szCs w:val="28"/>
        </w:rPr>
        <w:t>1</w:t>
      </w:r>
      <w:r w:rsidRPr="00F134B8">
        <w:rPr>
          <w:rFonts w:ascii="Times New Roman" w:hAnsi="Times New Roman" w:cs="Times New Roman"/>
          <w:bCs/>
          <w:sz w:val="28"/>
          <w:szCs w:val="28"/>
        </w:rPr>
        <w:t>月</w:t>
      </w:r>
      <w:r w:rsidRPr="00F134B8">
        <w:rPr>
          <w:rFonts w:ascii="Times New Roman" w:hAnsi="Times New Roman" w:cs="Times New Roman"/>
          <w:bCs/>
          <w:sz w:val="28"/>
          <w:szCs w:val="28"/>
        </w:rPr>
        <w:t>1</w:t>
      </w:r>
      <w:r w:rsidRPr="00F134B8">
        <w:rPr>
          <w:rFonts w:ascii="Times New Roman" w:hAnsi="Times New Roman" w:cs="Times New Roman"/>
          <w:bCs/>
          <w:sz w:val="28"/>
          <w:szCs w:val="28"/>
        </w:rPr>
        <w:t>日</w:t>
      </w:r>
      <w:r w:rsidRPr="00F134B8">
        <w:rPr>
          <w:rFonts w:ascii="Times New Roman" w:hAnsi="Times New Roman" w:cs="Times New Roman"/>
          <w:bCs/>
          <w:sz w:val="28"/>
          <w:szCs w:val="28"/>
        </w:rPr>
        <w:t>-202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7</w:t>
      </w:r>
      <w:r w:rsidRPr="00F134B8">
        <w:rPr>
          <w:rFonts w:ascii="Times New Roman" w:hAnsi="Times New Roman" w:cs="Times New Roman"/>
          <w:bCs/>
          <w:sz w:val="28"/>
          <w:szCs w:val="28"/>
        </w:rPr>
        <w:t>年</w:t>
      </w:r>
      <w:r w:rsidRPr="00F134B8">
        <w:rPr>
          <w:rFonts w:ascii="Times New Roman" w:hAnsi="Times New Roman" w:cs="Times New Roman"/>
          <w:bCs/>
          <w:sz w:val="28"/>
          <w:szCs w:val="28"/>
        </w:rPr>
        <w:t>12</w:t>
      </w:r>
      <w:r w:rsidRPr="00F134B8">
        <w:rPr>
          <w:rFonts w:ascii="Times New Roman" w:hAnsi="Times New Roman" w:cs="Times New Roman"/>
          <w:bCs/>
          <w:sz w:val="28"/>
          <w:szCs w:val="28"/>
        </w:rPr>
        <w:t>月</w:t>
      </w:r>
      <w:r w:rsidRPr="00F134B8">
        <w:rPr>
          <w:rFonts w:ascii="Times New Roman" w:hAnsi="Times New Roman" w:cs="Times New Roman"/>
          <w:bCs/>
          <w:sz w:val="28"/>
          <w:szCs w:val="28"/>
        </w:rPr>
        <w:t>31</w:t>
      </w:r>
      <w:r w:rsidRPr="00F134B8">
        <w:rPr>
          <w:rFonts w:ascii="Times New Roman" w:hAnsi="Times New Roman" w:cs="Times New Roman"/>
          <w:bCs/>
          <w:sz w:val="28"/>
          <w:szCs w:val="28"/>
        </w:rPr>
        <w:t>日。</w:t>
      </w:r>
    </w:p>
    <w:p w:rsidR="00F134B8" w:rsidRPr="00F134B8" w:rsidRDefault="00F134B8" w:rsidP="00F134B8">
      <w:pPr>
        <w:widowControl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3</w:t>
      </w:r>
      <w:r w:rsidRPr="00F134B8">
        <w:rPr>
          <w:rFonts w:ascii="Times New Roman" w:hAnsi="Times New Roman" w:cs="Times New Roman"/>
          <w:bCs/>
          <w:sz w:val="28"/>
          <w:szCs w:val="28"/>
        </w:rPr>
        <w:t>、服务内容及要求</w:t>
      </w:r>
    </w:p>
    <w:p w:rsidR="00F134B8" w:rsidRDefault="00F134B8" w:rsidP="00F134B8">
      <w:pPr>
        <w:widowControl/>
        <w:jc w:val="left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（</w:t>
      </w:r>
      <w:r w:rsidRPr="00F134B8">
        <w:rPr>
          <w:rFonts w:ascii="Times New Roman" w:hAnsi="Times New Roman" w:cs="Times New Roman"/>
          <w:bCs/>
          <w:sz w:val="28"/>
          <w:szCs w:val="28"/>
        </w:rPr>
        <w:t>1</w:t>
      </w:r>
      <w:r w:rsidRPr="00F134B8">
        <w:rPr>
          <w:rFonts w:ascii="Times New Roman" w:hAnsi="Times New Roman" w:cs="Times New Roman"/>
          <w:bCs/>
          <w:sz w:val="28"/>
          <w:szCs w:val="28"/>
        </w:rPr>
        <w:t>）</w:t>
      </w:r>
      <w:r w:rsidRPr="00F134B8">
        <w:rPr>
          <w:rFonts w:ascii="Times New Roman" w:hAnsi="Times New Roman" w:cs="Times New Roman" w:hint="eastAsia"/>
          <w:bCs/>
          <w:sz w:val="28"/>
          <w:szCs w:val="28"/>
          <w:highlight w:val="yellow"/>
        </w:rPr>
        <w:t>维保服务人员应具有调压工证书。</w:t>
      </w:r>
    </w:p>
    <w:p w:rsidR="00F134B8" w:rsidRPr="00F134B8" w:rsidRDefault="00F134B8" w:rsidP="00F134B8">
      <w:pPr>
        <w:widowControl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 w:hint="eastAsia"/>
          <w:bCs/>
          <w:sz w:val="28"/>
          <w:szCs w:val="28"/>
        </w:rPr>
        <w:t>（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2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）每年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4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月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-10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月期间每月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1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次、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11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月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-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次年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3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月期间每月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2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次安排具有资质的技术人员</w:t>
      </w:r>
      <w:r w:rsidRPr="00F134B8">
        <w:rPr>
          <w:rFonts w:ascii="Times New Roman" w:hAnsi="Times New Roman" w:cs="Times New Roman"/>
          <w:bCs/>
          <w:sz w:val="28"/>
          <w:szCs w:val="28"/>
        </w:rPr>
        <w:t>到现场对设备设施进行巡视检查，如实填写日常巡视记录，确保燃气调压设备的安全、稳定运行：</w:t>
      </w:r>
    </w:p>
    <w:p w:rsidR="00F134B8" w:rsidRPr="00F134B8" w:rsidRDefault="00F134B8" w:rsidP="00F134B8">
      <w:pPr>
        <w:pStyle w:val="a3"/>
        <w:widowControl/>
        <w:numPr>
          <w:ilvl w:val="0"/>
          <w:numId w:val="5"/>
        </w:numPr>
        <w:ind w:left="426" w:firstLineChars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检查各阀门开关状态是否正确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，</w:t>
      </w:r>
      <w:proofErr w:type="gramStart"/>
      <w:r w:rsidRPr="00F134B8">
        <w:rPr>
          <w:rFonts w:ascii="Times New Roman" w:hAnsi="Times New Roman" w:cs="Times New Roman" w:hint="eastAsia"/>
          <w:bCs/>
          <w:sz w:val="28"/>
          <w:szCs w:val="28"/>
        </w:rPr>
        <w:t>使用嗅敏仪</w:t>
      </w:r>
      <w:proofErr w:type="gramEnd"/>
      <w:r w:rsidRPr="00F134B8">
        <w:rPr>
          <w:rFonts w:ascii="Times New Roman" w:hAnsi="Times New Roman" w:cs="Times New Roman" w:hint="eastAsia"/>
          <w:bCs/>
          <w:sz w:val="28"/>
          <w:szCs w:val="28"/>
        </w:rPr>
        <w:t>、压力计等专业仪表测试设备</w:t>
      </w:r>
      <w:r w:rsidRPr="00F134B8">
        <w:rPr>
          <w:rFonts w:ascii="Times New Roman" w:hAnsi="Times New Roman" w:cs="Times New Roman"/>
          <w:bCs/>
          <w:sz w:val="28"/>
          <w:szCs w:val="28"/>
        </w:rPr>
        <w:t>是否漏气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、</w:t>
      </w:r>
      <w:r w:rsidRPr="00F134B8">
        <w:rPr>
          <w:rFonts w:ascii="Times New Roman" w:hAnsi="Times New Roman" w:cs="Times New Roman"/>
          <w:bCs/>
          <w:sz w:val="28"/>
          <w:szCs w:val="28"/>
        </w:rPr>
        <w:t>运行压力是否正常或不稳定现象，发现异常应采取措施消除隐患；</w:t>
      </w:r>
    </w:p>
    <w:p w:rsidR="00F134B8" w:rsidRPr="00F134B8" w:rsidRDefault="00F134B8" w:rsidP="00F134B8">
      <w:pPr>
        <w:pStyle w:val="a3"/>
        <w:widowControl/>
        <w:numPr>
          <w:ilvl w:val="0"/>
          <w:numId w:val="5"/>
        </w:numPr>
        <w:ind w:left="426" w:firstLineChars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检查调压设备周边有无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建筑损坏</w:t>
      </w:r>
      <w:r w:rsidRPr="00F134B8">
        <w:rPr>
          <w:rFonts w:ascii="Times New Roman" w:hAnsi="Times New Roman" w:cs="Times New Roman"/>
          <w:bCs/>
          <w:sz w:val="28"/>
          <w:szCs w:val="28"/>
        </w:rPr>
        <w:t>、漏水、毛絮、积尘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、标识缺失</w:t>
      </w:r>
      <w:r w:rsidRPr="00F134B8">
        <w:rPr>
          <w:rFonts w:ascii="Times New Roman" w:hAnsi="Times New Roman" w:cs="Times New Roman"/>
          <w:bCs/>
          <w:sz w:val="28"/>
          <w:szCs w:val="28"/>
        </w:rPr>
        <w:t>，检查配件有无损坏及锈蚀情况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，</w:t>
      </w:r>
      <w:r w:rsidRPr="00F134B8">
        <w:rPr>
          <w:rFonts w:ascii="Times New Roman" w:hAnsi="Times New Roman" w:cs="Times New Roman"/>
          <w:bCs/>
          <w:sz w:val="28"/>
          <w:szCs w:val="28"/>
        </w:rPr>
        <w:t>安全距离内是否有易燃易爆物品和其它危及安全的隐患，及时通知用户处理；</w:t>
      </w:r>
    </w:p>
    <w:p w:rsidR="00F134B8" w:rsidRDefault="00F134B8" w:rsidP="00F134B8">
      <w:pPr>
        <w:pStyle w:val="a3"/>
        <w:widowControl/>
        <w:numPr>
          <w:ilvl w:val="0"/>
          <w:numId w:val="5"/>
        </w:numPr>
        <w:ind w:left="426" w:firstLineChars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每年一次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对设备进行检修养护，包括更换橡胶密封圈、橡胶垫片、橡胶皮膜等配件，检查调压器弹簧、清理</w:t>
      </w:r>
      <w:r w:rsidRPr="00F134B8">
        <w:rPr>
          <w:rFonts w:ascii="Times New Roman" w:hAnsi="Times New Roman" w:cs="Times New Roman"/>
          <w:bCs/>
          <w:sz w:val="28"/>
          <w:szCs w:val="28"/>
        </w:rPr>
        <w:t>过滤器滤芯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等</w:t>
      </w:r>
      <w:r w:rsidRPr="00F134B8">
        <w:rPr>
          <w:rFonts w:ascii="Times New Roman" w:hAnsi="Times New Roman" w:cs="Times New Roman"/>
          <w:bCs/>
          <w:sz w:val="28"/>
          <w:szCs w:val="28"/>
        </w:rPr>
        <w:t>。</w:t>
      </w:r>
    </w:p>
    <w:p w:rsidR="00F134B8" w:rsidRPr="00F134B8" w:rsidRDefault="00F134B8" w:rsidP="00F134B8">
      <w:pPr>
        <w:pStyle w:val="a3"/>
        <w:widowControl/>
        <w:numPr>
          <w:ilvl w:val="0"/>
          <w:numId w:val="5"/>
        </w:numPr>
        <w:ind w:left="426" w:firstLineChars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lastRenderedPageBreak/>
        <w:t>提供</w:t>
      </w:r>
      <w:r w:rsidRPr="00F134B8">
        <w:rPr>
          <w:rFonts w:ascii="Times New Roman" w:hAnsi="Times New Roman" w:cs="Times New Roman"/>
          <w:bCs/>
          <w:sz w:val="28"/>
          <w:szCs w:val="28"/>
        </w:rPr>
        <w:t>24</w:t>
      </w:r>
      <w:r w:rsidRPr="00F134B8">
        <w:rPr>
          <w:rFonts w:ascii="Times New Roman" w:hAnsi="Times New Roman" w:cs="Times New Roman"/>
          <w:bCs/>
          <w:sz w:val="28"/>
          <w:szCs w:val="28"/>
        </w:rPr>
        <w:t>小时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在线</w:t>
      </w:r>
      <w:r w:rsidRPr="00F134B8">
        <w:rPr>
          <w:rFonts w:ascii="Times New Roman" w:hAnsi="Times New Roman" w:cs="Times New Roman"/>
          <w:bCs/>
          <w:sz w:val="28"/>
          <w:szCs w:val="28"/>
        </w:rPr>
        <w:t>的技术支持和服务，接到故障报修通知后</w:t>
      </w:r>
      <w:r w:rsidRPr="00F134B8">
        <w:rPr>
          <w:rFonts w:ascii="Times New Roman" w:hAnsi="Times New Roman" w:cs="Times New Roman"/>
          <w:bCs/>
          <w:sz w:val="28"/>
          <w:szCs w:val="28"/>
        </w:rPr>
        <w:t>1</w:t>
      </w:r>
      <w:r w:rsidRPr="00F134B8">
        <w:rPr>
          <w:rFonts w:ascii="Times New Roman" w:hAnsi="Times New Roman" w:cs="Times New Roman"/>
          <w:bCs/>
          <w:sz w:val="28"/>
          <w:szCs w:val="28"/>
        </w:rPr>
        <w:t>小时内响应，</w:t>
      </w:r>
      <w:r w:rsidRPr="00F134B8">
        <w:rPr>
          <w:rFonts w:ascii="Times New Roman" w:hAnsi="Times New Roman" w:cs="Times New Roman"/>
          <w:bCs/>
          <w:sz w:val="28"/>
          <w:szCs w:val="28"/>
        </w:rPr>
        <w:t>4</w:t>
      </w:r>
      <w:r w:rsidRPr="00F134B8">
        <w:rPr>
          <w:rFonts w:ascii="Times New Roman" w:hAnsi="Times New Roman" w:cs="Times New Roman"/>
          <w:bCs/>
          <w:sz w:val="28"/>
          <w:szCs w:val="28"/>
        </w:rPr>
        <w:t>小时内到场处理解决或提供临时方案保障运行。</w:t>
      </w:r>
    </w:p>
    <w:p w:rsidR="00F134B8" w:rsidRPr="00F134B8" w:rsidRDefault="00F134B8" w:rsidP="00F134B8">
      <w:pPr>
        <w:widowControl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（</w:t>
      </w:r>
      <w:r w:rsidRPr="00F134B8">
        <w:rPr>
          <w:rFonts w:ascii="Times New Roman" w:hAnsi="Times New Roman" w:cs="Times New Roman"/>
          <w:bCs/>
          <w:sz w:val="28"/>
          <w:szCs w:val="28"/>
        </w:rPr>
        <w:t>3</w:t>
      </w:r>
      <w:r w:rsidRPr="00F134B8">
        <w:rPr>
          <w:rFonts w:ascii="Times New Roman" w:hAnsi="Times New Roman" w:cs="Times New Roman"/>
          <w:bCs/>
          <w:sz w:val="28"/>
          <w:szCs w:val="28"/>
        </w:rPr>
        <w:t>）维保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服务</w:t>
      </w:r>
      <w:r w:rsidRPr="00F134B8">
        <w:rPr>
          <w:rFonts w:ascii="Times New Roman" w:hAnsi="Times New Roman" w:cs="Times New Roman"/>
          <w:bCs/>
          <w:sz w:val="28"/>
          <w:szCs w:val="28"/>
        </w:rPr>
        <w:t>留档工作照片，每月月末提交维保设备台帐，每年度提交维保工作总结。</w:t>
      </w:r>
    </w:p>
    <w:p w:rsidR="00F134B8" w:rsidRPr="00F134B8" w:rsidRDefault="00F134B8" w:rsidP="00F134B8">
      <w:pPr>
        <w:widowControl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（</w:t>
      </w:r>
      <w:r w:rsidRPr="00F134B8">
        <w:rPr>
          <w:rFonts w:ascii="Times New Roman" w:hAnsi="Times New Roman" w:cs="Times New Roman"/>
          <w:bCs/>
          <w:sz w:val="28"/>
          <w:szCs w:val="28"/>
        </w:rPr>
        <w:t>4</w:t>
      </w:r>
      <w:r w:rsidRPr="00F134B8">
        <w:rPr>
          <w:rFonts w:ascii="Times New Roman" w:hAnsi="Times New Roman" w:cs="Times New Roman"/>
          <w:bCs/>
          <w:sz w:val="28"/>
          <w:szCs w:val="28"/>
        </w:rPr>
        <w:t>）根据设备使用情况、主管部门政策要求，向甲方提出设备保养、大修或更换的建议，如有必须停气检修的情况，须提前向甲方通报并在征得甲方同意与配合的条件下进行检修。</w:t>
      </w:r>
    </w:p>
    <w:p w:rsidR="00F134B8" w:rsidRPr="00F134B8" w:rsidRDefault="00F134B8" w:rsidP="00F134B8">
      <w:pPr>
        <w:widowControl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（</w:t>
      </w:r>
      <w:r w:rsidRPr="00F134B8">
        <w:rPr>
          <w:rFonts w:ascii="Times New Roman" w:hAnsi="Times New Roman" w:cs="Times New Roman"/>
          <w:bCs/>
          <w:sz w:val="28"/>
          <w:szCs w:val="28"/>
        </w:rPr>
        <w:t>5</w:t>
      </w:r>
      <w:r w:rsidRPr="00F134B8">
        <w:rPr>
          <w:rFonts w:ascii="Times New Roman" w:hAnsi="Times New Roman" w:cs="Times New Roman"/>
          <w:bCs/>
          <w:sz w:val="28"/>
          <w:szCs w:val="28"/>
        </w:rPr>
        <w:t>）维修配件单价在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1000</w:t>
      </w:r>
      <w:r w:rsidRPr="00F134B8">
        <w:rPr>
          <w:rFonts w:ascii="Times New Roman" w:hAnsi="Times New Roman" w:cs="Times New Roman"/>
          <w:bCs/>
          <w:sz w:val="28"/>
          <w:szCs w:val="28"/>
        </w:rPr>
        <w:t>元以内（含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1000</w:t>
      </w:r>
      <w:r w:rsidRPr="00F134B8">
        <w:rPr>
          <w:rFonts w:ascii="Times New Roman" w:hAnsi="Times New Roman" w:cs="Times New Roman"/>
          <w:bCs/>
          <w:sz w:val="28"/>
          <w:szCs w:val="28"/>
        </w:rPr>
        <w:t>元）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的</w:t>
      </w:r>
      <w:r w:rsidRPr="00F134B8">
        <w:rPr>
          <w:rFonts w:ascii="Times New Roman" w:hAnsi="Times New Roman" w:cs="Times New Roman"/>
          <w:bCs/>
          <w:sz w:val="28"/>
          <w:szCs w:val="28"/>
        </w:rPr>
        <w:t>免收配件费，单价超出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1000</w:t>
      </w:r>
      <w:r w:rsidRPr="00F134B8">
        <w:rPr>
          <w:rFonts w:ascii="Times New Roman" w:hAnsi="Times New Roman" w:cs="Times New Roman"/>
          <w:bCs/>
          <w:sz w:val="28"/>
          <w:szCs w:val="28"/>
        </w:rPr>
        <w:t>元的按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投标</w:t>
      </w:r>
      <w:r w:rsidRPr="00F134B8">
        <w:rPr>
          <w:rFonts w:ascii="Times New Roman" w:hAnsi="Times New Roman" w:cs="Times New Roman"/>
          <w:bCs/>
          <w:sz w:val="28"/>
          <w:szCs w:val="28"/>
        </w:rPr>
        <w:t>配件价格</w:t>
      </w:r>
      <w:proofErr w:type="gramStart"/>
      <w:r w:rsidRPr="00F134B8">
        <w:rPr>
          <w:rFonts w:ascii="Times New Roman" w:hAnsi="Times New Roman" w:cs="Times New Roman"/>
          <w:bCs/>
          <w:sz w:val="28"/>
          <w:szCs w:val="28"/>
        </w:rPr>
        <w:t>表标准</w:t>
      </w:r>
      <w:proofErr w:type="gramEnd"/>
      <w:r w:rsidRPr="00F134B8">
        <w:rPr>
          <w:rFonts w:ascii="Times New Roman" w:hAnsi="Times New Roman" w:cs="Times New Roman"/>
          <w:bCs/>
          <w:sz w:val="28"/>
          <w:szCs w:val="28"/>
        </w:rPr>
        <w:t>收取配件费。</w:t>
      </w:r>
    </w:p>
    <w:p w:rsidR="00F134B8" w:rsidRPr="00F134B8" w:rsidRDefault="00F134B8" w:rsidP="00F134B8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 w:hint="eastAsia"/>
          <w:bCs/>
          <w:sz w:val="28"/>
          <w:szCs w:val="28"/>
        </w:rPr>
        <w:t>调压器设备常用配件表</w:t>
      </w:r>
    </w:p>
    <w:tbl>
      <w:tblPr>
        <w:tblStyle w:val="1"/>
        <w:tblW w:w="7338" w:type="dxa"/>
        <w:jc w:val="center"/>
        <w:tblLook w:val="04A0" w:firstRow="1" w:lastRow="0" w:firstColumn="1" w:lastColumn="0" w:noHBand="0" w:noVBand="1"/>
      </w:tblPr>
      <w:tblGrid>
        <w:gridCol w:w="817"/>
        <w:gridCol w:w="2835"/>
        <w:gridCol w:w="851"/>
        <w:gridCol w:w="2835"/>
      </w:tblGrid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F134B8" w:rsidRPr="00F134B8" w:rsidRDefault="00F134B8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2835" w:type="dxa"/>
            <w:noWrap/>
            <w:vAlign w:val="center"/>
          </w:tcPr>
          <w:p w:rsidR="00F134B8" w:rsidRPr="00F134B8" w:rsidRDefault="00F134B8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F134B8" w:rsidRPr="00F134B8" w:rsidRDefault="00F134B8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2835" w:type="dxa"/>
            <w:noWrap/>
            <w:vAlign w:val="center"/>
          </w:tcPr>
          <w:p w:rsidR="00F134B8" w:rsidRPr="00F134B8" w:rsidRDefault="00F134B8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名称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调压器大皮膜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O</w:t>
            </w:r>
            <w:proofErr w:type="gramStart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型圈</w:t>
            </w:r>
            <w:proofErr w:type="gramEnd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150×3.1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调压器</w:t>
            </w:r>
            <w:proofErr w:type="gramStart"/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阀口垫</w:t>
            </w:r>
            <w:proofErr w:type="gramEnd"/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阀口</w:t>
            </w:r>
            <w:proofErr w:type="gramEnd"/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调压器上压簧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调压器阀体RTZ-80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调压器密封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垫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铸钢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燃气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球阀DN50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调压器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皮碗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铸钢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燃气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球阀DN80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放散皮膜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铸钢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燃气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球阀DN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100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放散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弹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簧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铸钢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燃气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球阀DN1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O</w:t>
            </w:r>
            <w:proofErr w:type="gramStart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型圈</w:t>
            </w:r>
            <w:proofErr w:type="gramEnd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10×2.65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过滤器阀体DN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O</w:t>
            </w:r>
            <w:proofErr w:type="gramStart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型圈</w:t>
            </w:r>
            <w:proofErr w:type="gramEnd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96×3.1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放散阀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阀体DN50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O</w:t>
            </w:r>
            <w:proofErr w:type="gramStart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型圈</w:t>
            </w:r>
            <w:proofErr w:type="gramEnd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80×3.1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21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紧急切断阀</w:t>
            </w: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DN</w:t>
            </w: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100</w:t>
            </w:r>
          </w:p>
        </w:tc>
      </w:tr>
      <w:tr w:rsidR="00542321" w:rsidRPr="00F134B8" w:rsidTr="00542321">
        <w:trPr>
          <w:trHeight w:val="454"/>
          <w:jc w:val="center"/>
        </w:trPr>
        <w:tc>
          <w:tcPr>
            <w:tcW w:w="817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O</w:t>
            </w:r>
            <w:proofErr w:type="gramStart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>型圈</w:t>
            </w:r>
            <w:proofErr w:type="gramEnd"/>
            <w:r w:rsidRPr="00F134B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115×3.1</w:t>
            </w:r>
          </w:p>
        </w:tc>
        <w:tc>
          <w:tcPr>
            <w:tcW w:w="851" w:type="dxa"/>
            <w:vAlign w:val="center"/>
          </w:tcPr>
          <w:p w:rsidR="00542321" w:rsidRPr="00F134B8" w:rsidRDefault="00542321" w:rsidP="00542321">
            <w:pPr>
              <w:widowControl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noWrap/>
            <w:vAlign w:val="center"/>
          </w:tcPr>
          <w:p w:rsidR="00542321" w:rsidRPr="00F134B8" w:rsidRDefault="00542321" w:rsidP="0054232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…</w:t>
            </w:r>
          </w:p>
        </w:tc>
      </w:tr>
    </w:tbl>
    <w:p w:rsidR="00F134B8" w:rsidRPr="00F134B8" w:rsidRDefault="00F134B8" w:rsidP="00F134B8">
      <w:pPr>
        <w:widowControl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 w:hint="eastAsia"/>
          <w:bCs/>
          <w:sz w:val="28"/>
          <w:szCs w:val="28"/>
        </w:rPr>
        <w:t>（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6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）</w:t>
      </w:r>
      <w:r w:rsidRPr="00F134B8">
        <w:rPr>
          <w:rFonts w:ascii="Times New Roman" w:hAnsi="Times New Roman" w:cs="Times New Roman"/>
          <w:bCs/>
          <w:sz w:val="28"/>
          <w:szCs w:val="28"/>
        </w:rPr>
        <w:t>违约责任</w:t>
      </w:r>
    </w:p>
    <w:p w:rsidR="00F134B8" w:rsidRPr="00F134B8" w:rsidRDefault="00F134B8" w:rsidP="00F134B8">
      <w:pPr>
        <w:widowControl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/>
          <w:bCs/>
          <w:sz w:val="28"/>
          <w:szCs w:val="28"/>
        </w:rPr>
        <w:t>乙方在接到甲方通知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设备出现故障的情况后，未能按</w:t>
      </w:r>
      <w:r w:rsidRPr="00F134B8">
        <w:rPr>
          <w:rFonts w:ascii="Times New Roman" w:hAnsi="Times New Roman" w:cs="Times New Roman"/>
          <w:bCs/>
          <w:sz w:val="28"/>
          <w:szCs w:val="28"/>
        </w:rPr>
        <w:t>响应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要求提供</w:t>
      </w:r>
      <w:r w:rsidRPr="00F134B8">
        <w:rPr>
          <w:rFonts w:ascii="Times New Roman" w:hAnsi="Times New Roman" w:cs="Times New Roman"/>
          <w:bCs/>
          <w:sz w:val="28"/>
          <w:szCs w:val="28"/>
        </w:rPr>
        <w:t>服务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的</w:t>
      </w:r>
      <w:r w:rsidRPr="00F134B8">
        <w:rPr>
          <w:rFonts w:ascii="Times New Roman" w:hAnsi="Times New Roman" w:cs="Times New Roman"/>
          <w:bCs/>
          <w:sz w:val="28"/>
          <w:szCs w:val="28"/>
        </w:rPr>
        <w:t>，甲方有权进行处罚，每次处罚金额为</w:t>
      </w:r>
      <w:r w:rsidRPr="00F134B8">
        <w:rPr>
          <w:rFonts w:ascii="Times New Roman" w:hAnsi="Times New Roman" w:cs="Times New Roman"/>
          <w:bCs/>
          <w:sz w:val="28"/>
          <w:szCs w:val="28"/>
        </w:rPr>
        <w:t>500</w:t>
      </w:r>
      <w:r w:rsidRPr="00F134B8">
        <w:rPr>
          <w:rFonts w:ascii="Times New Roman" w:hAnsi="Times New Roman" w:cs="Times New Roman"/>
          <w:bCs/>
          <w:sz w:val="28"/>
          <w:szCs w:val="28"/>
        </w:rPr>
        <w:t>元。</w:t>
      </w:r>
    </w:p>
    <w:p w:rsidR="00F134B8" w:rsidRPr="00F134B8" w:rsidRDefault="00F134B8" w:rsidP="00F134B8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134B8">
        <w:rPr>
          <w:rFonts w:ascii="Times New Roman" w:hAnsi="Times New Roman" w:cs="Times New Roman" w:hint="eastAsia"/>
          <w:bCs/>
          <w:sz w:val="28"/>
          <w:szCs w:val="28"/>
        </w:rPr>
        <w:lastRenderedPageBreak/>
        <w:t>付款方式</w:t>
      </w:r>
    </w:p>
    <w:p w:rsidR="009137AF" w:rsidRPr="009137AF" w:rsidRDefault="00F134B8" w:rsidP="00F134B8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134B8">
        <w:rPr>
          <w:rFonts w:ascii="Times New Roman" w:hAnsi="Times New Roman" w:cs="Times New Roman" w:hint="eastAsia"/>
          <w:bCs/>
          <w:sz w:val="28"/>
          <w:szCs w:val="28"/>
        </w:rPr>
        <w:t>按年度付款，每年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11</w:t>
      </w:r>
      <w:r w:rsidRPr="00F134B8">
        <w:rPr>
          <w:rFonts w:ascii="Times New Roman" w:hAnsi="Times New Roman" w:cs="Times New Roman" w:hint="eastAsia"/>
          <w:bCs/>
          <w:sz w:val="28"/>
          <w:szCs w:val="28"/>
        </w:rPr>
        <w:t>月</w:t>
      </w:r>
      <w:proofErr w:type="gramStart"/>
      <w:r w:rsidRPr="00F134B8">
        <w:rPr>
          <w:rFonts w:ascii="Times New Roman" w:hAnsi="Times New Roman" w:cs="Times New Roman" w:hint="eastAsia"/>
          <w:bCs/>
          <w:sz w:val="28"/>
          <w:szCs w:val="28"/>
        </w:rPr>
        <w:t>封账前支付</w:t>
      </w:r>
      <w:proofErr w:type="gramEnd"/>
      <w:r w:rsidRPr="00F134B8">
        <w:rPr>
          <w:rFonts w:ascii="Times New Roman" w:hAnsi="Times New Roman" w:cs="Times New Roman" w:hint="eastAsia"/>
          <w:bCs/>
          <w:sz w:val="28"/>
          <w:szCs w:val="28"/>
        </w:rPr>
        <w:t>当年维保费用。</w:t>
      </w:r>
    </w:p>
    <w:p w:rsidR="00AD747C" w:rsidRPr="00583793" w:rsidRDefault="00583793" w:rsidP="00583793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bookmarkStart w:id="0" w:name="_GoBack"/>
      <w:bookmarkEnd w:id="0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sectPr w:rsidR="00AD747C" w:rsidRPr="00583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009" w:rsidRDefault="00BF2009" w:rsidP="006D5AE7">
      <w:r>
        <w:separator/>
      </w:r>
    </w:p>
  </w:endnote>
  <w:endnote w:type="continuationSeparator" w:id="0">
    <w:p w:rsidR="00BF2009" w:rsidRDefault="00BF2009" w:rsidP="006D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009" w:rsidRDefault="00BF2009" w:rsidP="006D5AE7">
      <w:r>
        <w:separator/>
      </w:r>
    </w:p>
  </w:footnote>
  <w:footnote w:type="continuationSeparator" w:id="0">
    <w:p w:rsidR="00BF2009" w:rsidRDefault="00BF2009" w:rsidP="006D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E74E45"/>
    <w:multiLevelType w:val="singleLevel"/>
    <w:tmpl w:val="DDE74E45"/>
    <w:lvl w:ilvl="0">
      <w:start w:val="7"/>
      <w:numFmt w:val="decimal"/>
      <w:suff w:val="nothing"/>
      <w:lvlText w:val="（%1）"/>
      <w:lvlJc w:val="left"/>
    </w:lvl>
  </w:abstractNum>
  <w:abstractNum w:abstractNumId="1" w15:restartNumberingAfterBreak="0">
    <w:nsid w:val="53E54C41"/>
    <w:multiLevelType w:val="hybridMultilevel"/>
    <w:tmpl w:val="DE8667DA"/>
    <w:lvl w:ilvl="0" w:tplc="CDBE8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022314"/>
    <w:multiLevelType w:val="hybridMultilevel"/>
    <w:tmpl w:val="BC00DE6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18A0305"/>
    <w:multiLevelType w:val="hybridMultilevel"/>
    <w:tmpl w:val="DE8667DA"/>
    <w:lvl w:ilvl="0" w:tplc="CDBE8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B10"/>
    <w:rsid w:val="00002B10"/>
    <w:rsid w:val="0002007B"/>
    <w:rsid w:val="00054A4B"/>
    <w:rsid w:val="000846D7"/>
    <w:rsid w:val="000B0850"/>
    <w:rsid w:val="000B0E82"/>
    <w:rsid w:val="001318DF"/>
    <w:rsid w:val="00132C68"/>
    <w:rsid w:val="002178A1"/>
    <w:rsid w:val="00283A03"/>
    <w:rsid w:val="0028757C"/>
    <w:rsid w:val="002A3AE8"/>
    <w:rsid w:val="002B2C69"/>
    <w:rsid w:val="00310152"/>
    <w:rsid w:val="003244B2"/>
    <w:rsid w:val="0033068D"/>
    <w:rsid w:val="00354074"/>
    <w:rsid w:val="003C59A9"/>
    <w:rsid w:val="00401168"/>
    <w:rsid w:val="00431FFF"/>
    <w:rsid w:val="00504334"/>
    <w:rsid w:val="00542321"/>
    <w:rsid w:val="00583793"/>
    <w:rsid w:val="00584EEA"/>
    <w:rsid w:val="005C5C4E"/>
    <w:rsid w:val="005F053B"/>
    <w:rsid w:val="006247D5"/>
    <w:rsid w:val="00657167"/>
    <w:rsid w:val="0066622D"/>
    <w:rsid w:val="006A1A99"/>
    <w:rsid w:val="006A64DB"/>
    <w:rsid w:val="006B715E"/>
    <w:rsid w:val="006D5AE7"/>
    <w:rsid w:val="006E1D2D"/>
    <w:rsid w:val="006E6B95"/>
    <w:rsid w:val="006E752F"/>
    <w:rsid w:val="006F5AE8"/>
    <w:rsid w:val="00702844"/>
    <w:rsid w:val="00741262"/>
    <w:rsid w:val="00742A71"/>
    <w:rsid w:val="00747893"/>
    <w:rsid w:val="007840F4"/>
    <w:rsid w:val="00786BE7"/>
    <w:rsid w:val="007A182E"/>
    <w:rsid w:val="007B37C4"/>
    <w:rsid w:val="007C44A5"/>
    <w:rsid w:val="008038F9"/>
    <w:rsid w:val="008149DD"/>
    <w:rsid w:val="00837606"/>
    <w:rsid w:val="008421B7"/>
    <w:rsid w:val="008837AD"/>
    <w:rsid w:val="008D0EA4"/>
    <w:rsid w:val="008F53B0"/>
    <w:rsid w:val="009016EB"/>
    <w:rsid w:val="009137AF"/>
    <w:rsid w:val="0094446D"/>
    <w:rsid w:val="009509CC"/>
    <w:rsid w:val="009642CE"/>
    <w:rsid w:val="009C699A"/>
    <w:rsid w:val="009E1078"/>
    <w:rsid w:val="009E791B"/>
    <w:rsid w:val="00A12CFA"/>
    <w:rsid w:val="00A402AB"/>
    <w:rsid w:val="00A517C2"/>
    <w:rsid w:val="00A522FC"/>
    <w:rsid w:val="00A71E1C"/>
    <w:rsid w:val="00AD747C"/>
    <w:rsid w:val="00BD18DB"/>
    <w:rsid w:val="00BF2009"/>
    <w:rsid w:val="00C07060"/>
    <w:rsid w:val="00C101DF"/>
    <w:rsid w:val="00CE0924"/>
    <w:rsid w:val="00D03E61"/>
    <w:rsid w:val="00D1051F"/>
    <w:rsid w:val="00D41E86"/>
    <w:rsid w:val="00DD6D16"/>
    <w:rsid w:val="00DF75FD"/>
    <w:rsid w:val="00E14B38"/>
    <w:rsid w:val="00E52CA2"/>
    <w:rsid w:val="00E70A1C"/>
    <w:rsid w:val="00EA7D54"/>
    <w:rsid w:val="00ED0E3A"/>
    <w:rsid w:val="00ED1CAD"/>
    <w:rsid w:val="00F0245C"/>
    <w:rsid w:val="00F134B8"/>
    <w:rsid w:val="00FB1960"/>
    <w:rsid w:val="00FE6879"/>
    <w:rsid w:val="00FF1A6F"/>
    <w:rsid w:val="00FF2362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47F9B"/>
  <w15:docId w15:val="{32D46CE6-F6D9-45C9-BA3C-F780D039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10"/>
    <w:pPr>
      <w:ind w:firstLineChars="200" w:firstLine="420"/>
    </w:pPr>
  </w:style>
  <w:style w:type="table" w:styleId="a4">
    <w:name w:val="Table Grid"/>
    <w:basedOn w:val="a1"/>
    <w:uiPriority w:val="59"/>
    <w:rsid w:val="0000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5A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5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5AE7"/>
    <w:rPr>
      <w:sz w:val="18"/>
      <w:szCs w:val="18"/>
    </w:rPr>
  </w:style>
  <w:style w:type="paragraph" w:customStyle="1" w:styleId="a9">
    <w:name w:val="石墨文档正文"/>
    <w:qFormat/>
    <w:rsid w:val="00583793"/>
    <w:rPr>
      <w:rFonts w:ascii="微软雅黑" w:eastAsia="微软雅黑" w:hAnsi="微软雅黑" w:cs="微软雅黑"/>
      <w:kern w:val="0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FF1A6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F1A6F"/>
  </w:style>
  <w:style w:type="table" w:customStyle="1" w:styleId="1">
    <w:name w:val="网格型1"/>
    <w:basedOn w:val="a1"/>
    <w:next w:val="a4"/>
    <w:uiPriority w:val="59"/>
    <w:rsid w:val="00F134B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164</Words>
  <Characters>941</Characters>
  <Application>Microsoft Office Word</Application>
  <DocSecurity>0</DocSecurity>
  <Lines>7</Lines>
  <Paragraphs>2</Paragraphs>
  <ScaleCrop>false</ScaleCrop>
  <Company>Lenovo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Fana</cp:lastModifiedBy>
  <cp:revision>40</cp:revision>
  <dcterms:created xsi:type="dcterms:W3CDTF">2019-05-20T07:30:00Z</dcterms:created>
  <dcterms:modified xsi:type="dcterms:W3CDTF">2024-08-22T07:27:00Z</dcterms:modified>
</cp:coreProperties>
</file>