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C76" w:rsidRPr="00553E07" w:rsidRDefault="003C0C76" w:rsidP="003C0C76">
      <w:pPr>
        <w:spacing w:afterLines="50" w:after="156"/>
        <w:jc w:val="center"/>
        <w:rPr>
          <w:sz w:val="28"/>
          <w:szCs w:val="28"/>
        </w:rPr>
      </w:pPr>
      <w:r w:rsidRPr="00553E07">
        <w:rPr>
          <w:rFonts w:hint="eastAsia"/>
          <w:sz w:val="28"/>
          <w:szCs w:val="28"/>
        </w:rPr>
        <w:t>临床</w:t>
      </w:r>
      <w:r w:rsidRPr="00553E07">
        <w:rPr>
          <w:sz w:val="28"/>
          <w:szCs w:val="28"/>
        </w:rPr>
        <w:t>试验</w:t>
      </w:r>
      <w:r w:rsidRPr="00553E07">
        <w:rPr>
          <w:rFonts w:hint="eastAsia"/>
          <w:sz w:val="28"/>
          <w:szCs w:val="28"/>
        </w:rPr>
        <w:t>结题</w:t>
      </w:r>
      <w:r w:rsidRPr="00553E07">
        <w:rPr>
          <w:sz w:val="28"/>
          <w:szCs w:val="28"/>
        </w:rPr>
        <w:t>资料归档委托函</w:t>
      </w:r>
      <w:bookmarkStart w:id="0" w:name="_GoBack"/>
      <w:bookmarkEnd w:id="0"/>
    </w:p>
    <w:p w:rsidR="003C0C76" w:rsidRPr="00553E07" w:rsidRDefault="003C0C76" w:rsidP="003C0C76">
      <w:pPr>
        <w:spacing w:line="360" w:lineRule="auto"/>
        <w:rPr>
          <w:sz w:val="24"/>
        </w:rPr>
      </w:pPr>
      <w:r w:rsidRPr="00553E07">
        <w:rPr>
          <w:rFonts w:hint="eastAsia"/>
          <w:sz w:val="24"/>
        </w:rPr>
        <w:t>药物临床试验机构办公室：</w:t>
      </w:r>
    </w:p>
    <w:p w:rsidR="003C0C76" w:rsidRPr="00553E07" w:rsidRDefault="003C0C76" w:rsidP="003C0C76">
      <w:pPr>
        <w:spacing w:line="360" w:lineRule="auto"/>
        <w:ind w:firstLineChars="200" w:firstLine="480"/>
        <w:jc w:val="left"/>
        <w:rPr>
          <w:sz w:val="24"/>
        </w:rPr>
      </w:pPr>
      <w:r w:rsidRPr="00553E07">
        <w:rPr>
          <w:rFonts w:hint="eastAsia"/>
          <w:sz w:val="24"/>
        </w:rPr>
        <w:t>临床试验项目：</w:t>
      </w:r>
      <w:r w:rsidRPr="00553E07">
        <w:rPr>
          <w:rFonts w:hint="eastAsia"/>
          <w:sz w:val="24"/>
        </w:rPr>
        <w:t xml:space="preserve"> </w:t>
      </w:r>
      <w:r w:rsidRPr="00553E07">
        <w:rPr>
          <w:rFonts w:hint="eastAsia"/>
          <w:sz w:val="24"/>
          <w:u w:val="single"/>
        </w:rPr>
        <w:t xml:space="preserve">                               </w:t>
      </w:r>
      <w:r w:rsidRPr="00553E07">
        <w:rPr>
          <w:rFonts w:hint="eastAsia"/>
          <w:color w:val="FF0000"/>
          <w:sz w:val="24"/>
        </w:rPr>
        <w:t>（</w:t>
      </w:r>
      <w:r w:rsidRPr="00553E07">
        <w:rPr>
          <w:color w:val="FF0000"/>
          <w:sz w:val="24"/>
        </w:rPr>
        <w:t>试验</w:t>
      </w:r>
      <w:r w:rsidRPr="00553E07">
        <w:rPr>
          <w:rFonts w:hint="eastAsia"/>
          <w:color w:val="FF0000"/>
          <w:sz w:val="24"/>
        </w:rPr>
        <w:t>名称</w:t>
      </w:r>
      <w:r w:rsidRPr="00553E07">
        <w:rPr>
          <w:rFonts w:hint="eastAsia"/>
          <w:color w:val="FF0000"/>
          <w:sz w:val="24"/>
        </w:rPr>
        <w:t>+</w:t>
      </w:r>
      <w:r w:rsidRPr="00553E07">
        <w:rPr>
          <w:rFonts w:hint="eastAsia"/>
          <w:color w:val="FF0000"/>
          <w:sz w:val="24"/>
        </w:rPr>
        <w:t>方案编号）</w:t>
      </w:r>
      <w:r w:rsidRPr="00553E07">
        <w:rPr>
          <w:rFonts w:hint="eastAsia"/>
          <w:sz w:val="24"/>
          <w:u w:val="single"/>
        </w:rPr>
        <w:t xml:space="preserve">      </w:t>
      </w:r>
      <w:r w:rsidRPr="00553E07">
        <w:rPr>
          <w:rFonts w:hint="eastAsia"/>
          <w:sz w:val="24"/>
        </w:rPr>
        <w:t>已结题。</w:t>
      </w:r>
      <w:r w:rsidRPr="00553E07">
        <w:rPr>
          <w:rFonts w:hint="eastAsia"/>
          <w:sz w:val="24"/>
          <w:u w:val="single"/>
        </w:rPr>
        <w:t xml:space="preserve">          </w:t>
      </w:r>
      <w:r w:rsidRPr="00553E07">
        <w:rPr>
          <w:rFonts w:hint="eastAsia"/>
          <w:color w:val="FF0000"/>
          <w:sz w:val="24"/>
        </w:rPr>
        <w:t>（专业名称）</w:t>
      </w:r>
      <w:r w:rsidRPr="00553E07">
        <w:rPr>
          <w:rFonts w:hint="eastAsia"/>
          <w:sz w:val="24"/>
          <w:u w:val="single"/>
        </w:rPr>
        <w:t xml:space="preserve">           </w:t>
      </w:r>
      <w:r w:rsidRPr="00553E07">
        <w:rPr>
          <w:rFonts w:hint="eastAsia"/>
          <w:color w:val="FF0000"/>
          <w:sz w:val="24"/>
        </w:rPr>
        <w:t>（主要研究者姓名）</w:t>
      </w:r>
      <w:r w:rsidRPr="00553E07">
        <w:rPr>
          <w:rFonts w:hint="eastAsia"/>
          <w:sz w:val="24"/>
        </w:rPr>
        <w:t>作为该项目的主要研究者，委托</w:t>
      </w:r>
      <w:r w:rsidRPr="00553E07">
        <w:rPr>
          <w:rFonts w:hint="eastAsia"/>
          <w:sz w:val="24"/>
        </w:rPr>
        <w:t xml:space="preserve">                                   </w:t>
      </w:r>
    </w:p>
    <w:p w:rsidR="003C0C76" w:rsidRPr="00553E07" w:rsidRDefault="003C0C76" w:rsidP="003C0C76">
      <w:pPr>
        <w:pStyle w:val="a5"/>
        <w:numPr>
          <w:ilvl w:val="0"/>
          <w:numId w:val="12"/>
        </w:numPr>
        <w:spacing w:line="360" w:lineRule="auto"/>
        <w:ind w:firstLineChars="0"/>
        <w:rPr>
          <w:sz w:val="24"/>
          <w:szCs w:val="24"/>
        </w:rPr>
      </w:pPr>
      <w:r w:rsidRPr="00553E07">
        <w:rPr>
          <w:rFonts w:hint="eastAsia"/>
          <w:sz w:val="24"/>
          <w:szCs w:val="24"/>
        </w:rPr>
        <w:t>该项目研究者</w:t>
      </w:r>
      <w:r w:rsidRPr="00553E07">
        <w:rPr>
          <w:rFonts w:hint="eastAsia"/>
          <w:sz w:val="24"/>
          <w:szCs w:val="24"/>
        </w:rPr>
        <w:t xml:space="preserve"> </w:t>
      </w:r>
      <w:r w:rsidRPr="00553E07">
        <w:rPr>
          <w:rFonts w:hint="eastAsia"/>
          <w:sz w:val="24"/>
          <w:szCs w:val="24"/>
          <w:u w:val="single"/>
        </w:rPr>
        <w:t xml:space="preserve">          </w:t>
      </w:r>
    </w:p>
    <w:p w:rsidR="003C0C76" w:rsidRPr="00553E07" w:rsidRDefault="003C0C76" w:rsidP="003C0C76">
      <w:pPr>
        <w:pStyle w:val="a5"/>
        <w:numPr>
          <w:ilvl w:val="0"/>
          <w:numId w:val="12"/>
        </w:numPr>
        <w:spacing w:line="360" w:lineRule="auto"/>
        <w:ind w:firstLineChars="0"/>
        <w:rPr>
          <w:sz w:val="24"/>
          <w:szCs w:val="24"/>
          <w:u w:val="single"/>
        </w:rPr>
      </w:pPr>
      <w:r w:rsidRPr="00553E07">
        <w:rPr>
          <w:rFonts w:hint="eastAsia"/>
          <w:sz w:val="24"/>
          <w:szCs w:val="24"/>
        </w:rPr>
        <w:t>该项目</w:t>
      </w:r>
      <w:r w:rsidRPr="00553E07">
        <w:rPr>
          <w:rFonts w:asciiTheme="minorEastAsia" w:hAnsiTheme="minorEastAsia" w:hint="eastAsia"/>
          <w:sz w:val="24"/>
          <w:szCs w:val="24"/>
        </w:rPr>
        <w:t>CRC</w:t>
      </w:r>
      <w:r w:rsidRPr="00553E07">
        <w:rPr>
          <w:rFonts w:asciiTheme="minorEastAsia" w:hAnsiTheme="minorEastAsia"/>
          <w:sz w:val="24"/>
          <w:szCs w:val="24"/>
          <w:u w:val="single"/>
        </w:rPr>
        <w:t xml:space="preserve">       </w:t>
      </w:r>
    </w:p>
    <w:p w:rsidR="003C0C76" w:rsidRPr="00553E07" w:rsidRDefault="003C0C76" w:rsidP="003C0C76">
      <w:pPr>
        <w:pStyle w:val="a5"/>
        <w:numPr>
          <w:ilvl w:val="0"/>
          <w:numId w:val="12"/>
        </w:numPr>
        <w:spacing w:line="360" w:lineRule="auto"/>
        <w:ind w:firstLineChars="0"/>
        <w:rPr>
          <w:sz w:val="24"/>
          <w:szCs w:val="24"/>
          <w:u w:val="single"/>
        </w:rPr>
      </w:pPr>
      <w:r w:rsidRPr="00553E07">
        <w:rPr>
          <w:rFonts w:hint="eastAsia"/>
          <w:sz w:val="24"/>
          <w:szCs w:val="24"/>
        </w:rPr>
        <w:t>该项目</w:t>
      </w:r>
      <w:r w:rsidRPr="00553E07">
        <w:rPr>
          <w:rFonts w:asciiTheme="minorEastAsia" w:hAnsiTheme="minorEastAsia" w:hint="eastAsia"/>
          <w:sz w:val="24"/>
          <w:szCs w:val="24"/>
        </w:rPr>
        <w:t>CR</w:t>
      </w:r>
      <w:r w:rsidRPr="00553E07">
        <w:rPr>
          <w:rFonts w:asciiTheme="minorEastAsia" w:hAnsiTheme="minorEastAsia"/>
          <w:sz w:val="24"/>
          <w:szCs w:val="24"/>
        </w:rPr>
        <w:t>A</w:t>
      </w:r>
      <w:r w:rsidRPr="00553E07">
        <w:rPr>
          <w:rFonts w:asciiTheme="minorEastAsia" w:hAnsiTheme="minorEastAsia"/>
          <w:sz w:val="24"/>
          <w:szCs w:val="24"/>
          <w:u w:val="single"/>
        </w:rPr>
        <w:t xml:space="preserve">       </w:t>
      </w:r>
      <w:r w:rsidRPr="00553E07">
        <w:rPr>
          <w:rFonts w:asciiTheme="minorEastAsia" w:hAnsiTheme="minorEastAsia" w:hint="eastAsia"/>
          <w:sz w:val="24"/>
          <w:szCs w:val="24"/>
        </w:rPr>
        <w:t xml:space="preserve">    </w:t>
      </w:r>
    </w:p>
    <w:p w:rsidR="003C0C76" w:rsidRPr="00553E07" w:rsidRDefault="003C0C76" w:rsidP="003C0C76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553E07">
        <w:rPr>
          <w:rFonts w:asciiTheme="minorEastAsia" w:hAnsiTheme="minorEastAsia" w:hint="eastAsia"/>
          <w:sz w:val="24"/>
        </w:rPr>
        <w:t>将</w:t>
      </w:r>
      <w:r w:rsidRPr="00553E07">
        <w:rPr>
          <w:rFonts w:asciiTheme="minorEastAsia" w:hAnsiTheme="minorEastAsia"/>
          <w:sz w:val="24"/>
        </w:rPr>
        <w:t>临床试验资料</w:t>
      </w:r>
      <w:r w:rsidRPr="00553E07">
        <w:rPr>
          <w:rFonts w:asciiTheme="minorEastAsia" w:hAnsiTheme="minorEastAsia" w:hint="eastAsia"/>
          <w:sz w:val="24"/>
        </w:rPr>
        <w:t>【ISF</w:t>
      </w:r>
      <w:r w:rsidRPr="00553E07">
        <w:rPr>
          <w:rFonts w:asciiTheme="minorEastAsia" w:hAnsiTheme="minorEastAsia"/>
          <w:sz w:val="24"/>
          <w:u w:val="single"/>
        </w:rPr>
        <w:t xml:space="preserve">    </w:t>
      </w:r>
      <w:r w:rsidRPr="00553E07">
        <w:rPr>
          <w:rFonts w:asciiTheme="minorEastAsia" w:hAnsiTheme="minorEastAsia" w:hint="eastAsia"/>
          <w:sz w:val="24"/>
        </w:rPr>
        <w:t>本、</w:t>
      </w:r>
      <w:r w:rsidRPr="00553E07">
        <w:rPr>
          <w:rFonts w:asciiTheme="minorEastAsia" w:hAnsiTheme="minorEastAsia"/>
          <w:sz w:val="24"/>
        </w:rPr>
        <w:t>ICF</w:t>
      </w:r>
      <w:r w:rsidRPr="00553E07">
        <w:rPr>
          <w:rFonts w:asciiTheme="minorEastAsia" w:hAnsiTheme="minorEastAsia"/>
          <w:sz w:val="24"/>
          <w:u w:val="single"/>
        </w:rPr>
        <w:t xml:space="preserve">     </w:t>
      </w:r>
      <w:r w:rsidRPr="00553E07">
        <w:rPr>
          <w:rFonts w:asciiTheme="minorEastAsia" w:hAnsiTheme="minorEastAsia" w:hint="eastAsia"/>
          <w:sz w:val="24"/>
        </w:rPr>
        <w:t>份</w:t>
      </w:r>
      <w:r w:rsidRPr="00553E07">
        <w:rPr>
          <w:rFonts w:asciiTheme="minorEastAsia" w:hAnsiTheme="minorEastAsia"/>
          <w:sz w:val="24"/>
        </w:rPr>
        <w:t>、SD</w:t>
      </w:r>
      <w:r w:rsidRPr="00553E07">
        <w:rPr>
          <w:rFonts w:asciiTheme="minorEastAsia" w:hAnsiTheme="minorEastAsia"/>
          <w:sz w:val="24"/>
          <w:u w:val="single"/>
        </w:rPr>
        <w:t xml:space="preserve">     </w:t>
      </w:r>
      <w:r w:rsidRPr="00553E07">
        <w:rPr>
          <w:rFonts w:asciiTheme="minorEastAsia" w:hAnsiTheme="minorEastAsia" w:hint="eastAsia"/>
          <w:sz w:val="24"/>
        </w:rPr>
        <w:t>份</w:t>
      </w:r>
      <w:r w:rsidRPr="00553E07">
        <w:rPr>
          <w:rFonts w:asciiTheme="minorEastAsia" w:hAnsiTheme="minorEastAsia"/>
          <w:sz w:val="24"/>
        </w:rPr>
        <w:t>、</w:t>
      </w:r>
      <w:r w:rsidRPr="00553E07">
        <w:rPr>
          <w:rFonts w:asciiTheme="minorEastAsia" w:hAnsiTheme="minorEastAsia" w:hint="eastAsia"/>
          <w:sz w:val="24"/>
        </w:rPr>
        <w:t>CRF</w:t>
      </w:r>
      <w:r w:rsidRPr="00553E07">
        <w:rPr>
          <w:rFonts w:asciiTheme="minorEastAsia" w:hAnsiTheme="minorEastAsia"/>
          <w:sz w:val="24"/>
          <w:u w:val="single"/>
        </w:rPr>
        <w:t xml:space="preserve">     </w:t>
      </w:r>
      <w:r w:rsidRPr="00553E07">
        <w:rPr>
          <w:rFonts w:asciiTheme="minorEastAsia" w:hAnsiTheme="minorEastAsia" w:hint="eastAsia"/>
          <w:sz w:val="24"/>
        </w:rPr>
        <w:t>份、盖章</w:t>
      </w:r>
      <w:r w:rsidRPr="00553E07">
        <w:rPr>
          <w:rFonts w:asciiTheme="minorEastAsia" w:hAnsiTheme="minorEastAsia"/>
          <w:sz w:val="24"/>
        </w:rPr>
        <w:t>文件</w:t>
      </w:r>
      <w:r w:rsidRPr="00553E07">
        <w:rPr>
          <w:rFonts w:asciiTheme="minorEastAsia" w:hAnsiTheme="minorEastAsia" w:hint="eastAsia"/>
          <w:sz w:val="24"/>
        </w:rPr>
        <w:t>（详见《临床试验</w:t>
      </w:r>
      <w:r w:rsidRPr="00553E07">
        <w:rPr>
          <w:rFonts w:asciiTheme="minorEastAsia" w:hAnsiTheme="minorEastAsia"/>
          <w:sz w:val="24"/>
        </w:rPr>
        <w:t>结题进程登记表</w:t>
      </w:r>
      <w:r w:rsidRPr="00553E07">
        <w:rPr>
          <w:rFonts w:asciiTheme="minorEastAsia" w:hAnsiTheme="minorEastAsia" w:hint="eastAsia"/>
          <w:sz w:val="24"/>
        </w:rPr>
        <w:t>》</w:t>
      </w:r>
      <w:r>
        <w:rPr>
          <w:rFonts w:asciiTheme="minorEastAsia" w:hAnsiTheme="minorEastAsia" w:hint="eastAsia"/>
          <w:sz w:val="24"/>
        </w:rPr>
        <w:t>）</w:t>
      </w:r>
      <w:r w:rsidRPr="00553E07">
        <w:rPr>
          <w:rFonts w:asciiTheme="minorEastAsia" w:hAnsiTheme="minorEastAsia" w:hint="eastAsia"/>
          <w:sz w:val="24"/>
        </w:rPr>
        <w:t>】完整、无损地运送至北京大学</w:t>
      </w:r>
      <w:r w:rsidRPr="00553E07">
        <w:rPr>
          <w:rFonts w:asciiTheme="minorEastAsia" w:hAnsiTheme="minorEastAsia"/>
          <w:sz w:val="24"/>
        </w:rPr>
        <w:t>第一医院医院</w:t>
      </w:r>
      <w:r w:rsidRPr="00553E07">
        <w:rPr>
          <w:rFonts w:asciiTheme="minorEastAsia" w:hAnsiTheme="minorEastAsia" w:hint="eastAsia"/>
          <w:sz w:val="24"/>
        </w:rPr>
        <w:t>药物临床</w:t>
      </w:r>
      <w:r w:rsidRPr="00553E07">
        <w:rPr>
          <w:rFonts w:asciiTheme="minorEastAsia" w:hAnsiTheme="minorEastAsia"/>
          <w:sz w:val="24"/>
        </w:rPr>
        <w:t>试验机构办公室</w:t>
      </w:r>
      <w:r w:rsidRPr="00553E07">
        <w:rPr>
          <w:rFonts w:asciiTheme="minorEastAsia" w:hAnsiTheme="minorEastAsia" w:hint="eastAsia"/>
          <w:sz w:val="24"/>
        </w:rPr>
        <w:t>。</w:t>
      </w:r>
    </w:p>
    <w:p w:rsidR="003C0C76" w:rsidRPr="00553E07" w:rsidRDefault="003C0C76" w:rsidP="003C0C76">
      <w:pPr>
        <w:tabs>
          <w:tab w:val="left" w:pos="6195"/>
        </w:tabs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553E07">
        <w:rPr>
          <w:rFonts w:asciiTheme="minorEastAsia" w:hAnsiTheme="minorEastAsia"/>
          <w:sz w:val="24"/>
        </w:rPr>
        <w:tab/>
      </w:r>
    </w:p>
    <w:p w:rsidR="003C0C76" w:rsidRPr="00553E07" w:rsidRDefault="003C0C76" w:rsidP="003C0C76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p w:rsidR="003C0C76" w:rsidRPr="00553E07" w:rsidRDefault="003C0C76" w:rsidP="003C0C76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p w:rsidR="003C0C76" w:rsidRPr="00553E07" w:rsidRDefault="003C0C76" w:rsidP="003C0C76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p w:rsidR="003C0C76" w:rsidRPr="00553E07" w:rsidRDefault="003C0C76" w:rsidP="003C0C76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p w:rsidR="003C0C76" w:rsidRPr="00553E07" w:rsidRDefault="003C0C76" w:rsidP="003C0C76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p w:rsidR="003C0C76" w:rsidRPr="00553E07" w:rsidRDefault="003C0C76" w:rsidP="003C0C76">
      <w:pPr>
        <w:spacing w:line="480" w:lineRule="auto"/>
        <w:ind w:firstLineChars="200" w:firstLine="480"/>
        <w:rPr>
          <w:rFonts w:asciiTheme="minorEastAsia" w:hAnsiTheme="minorEastAsia"/>
          <w:sz w:val="24"/>
        </w:rPr>
      </w:pPr>
      <w:r w:rsidRPr="00553E07">
        <w:rPr>
          <w:rFonts w:asciiTheme="minorEastAsia" w:hAnsiTheme="minorEastAsia"/>
          <w:sz w:val="24"/>
        </w:rPr>
        <w:t xml:space="preserve">                           </w:t>
      </w:r>
      <w:r w:rsidRPr="00553E07">
        <w:rPr>
          <w:rFonts w:asciiTheme="minorEastAsia" w:hAnsiTheme="minorEastAsia" w:hint="eastAsia"/>
          <w:sz w:val="24"/>
        </w:rPr>
        <w:t>主要研究者</w:t>
      </w:r>
      <w:r w:rsidRPr="00553E07">
        <w:rPr>
          <w:rFonts w:asciiTheme="minorEastAsia" w:hAnsiTheme="minorEastAsia"/>
          <w:sz w:val="24"/>
        </w:rPr>
        <w:t>：</w:t>
      </w:r>
    </w:p>
    <w:p w:rsidR="003C0C76" w:rsidRPr="00553E07" w:rsidRDefault="003C0C76" w:rsidP="003C0C76">
      <w:pPr>
        <w:spacing w:line="480" w:lineRule="auto"/>
        <w:ind w:firstLineChars="200" w:firstLine="480"/>
        <w:rPr>
          <w:rFonts w:asciiTheme="minorEastAsia" w:hAnsiTheme="minorEastAsia"/>
          <w:sz w:val="24"/>
        </w:rPr>
      </w:pPr>
      <w:r w:rsidRPr="00553E07">
        <w:rPr>
          <w:rFonts w:asciiTheme="minorEastAsia" w:hAnsiTheme="minorEastAsia" w:hint="eastAsia"/>
          <w:sz w:val="24"/>
        </w:rPr>
        <w:t xml:space="preserve">                           日期：</w:t>
      </w:r>
    </w:p>
    <w:p w:rsidR="003C0C76" w:rsidRPr="00553E07" w:rsidRDefault="003C0C76" w:rsidP="003C0C76">
      <w:pPr>
        <w:spacing w:line="480" w:lineRule="auto"/>
        <w:ind w:firstLineChars="200" w:firstLine="480"/>
        <w:rPr>
          <w:rFonts w:asciiTheme="minorEastAsia" w:hAnsiTheme="minorEastAsia"/>
          <w:sz w:val="24"/>
        </w:rPr>
      </w:pPr>
      <w:r w:rsidRPr="00553E07">
        <w:rPr>
          <w:rFonts w:asciiTheme="minorEastAsia" w:hAnsiTheme="minorEastAsia" w:hint="eastAsia"/>
          <w:sz w:val="24"/>
        </w:rPr>
        <w:t xml:space="preserve">                           受委托人员</w:t>
      </w:r>
      <w:r w:rsidRPr="00553E07">
        <w:rPr>
          <w:rFonts w:asciiTheme="minorEastAsia" w:hAnsiTheme="minorEastAsia"/>
          <w:sz w:val="24"/>
        </w:rPr>
        <w:t>：</w:t>
      </w:r>
    </w:p>
    <w:p w:rsidR="003C0C76" w:rsidRPr="00553E07" w:rsidRDefault="003C0C76" w:rsidP="003C0C76">
      <w:pPr>
        <w:spacing w:line="480" w:lineRule="auto"/>
        <w:ind w:firstLineChars="200" w:firstLine="480"/>
        <w:rPr>
          <w:rFonts w:asciiTheme="minorEastAsia" w:hAnsiTheme="minorEastAsia"/>
          <w:sz w:val="24"/>
        </w:rPr>
      </w:pPr>
      <w:r w:rsidRPr="00553E07">
        <w:rPr>
          <w:rFonts w:asciiTheme="minorEastAsia" w:hAnsiTheme="minorEastAsia" w:hint="eastAsia"/>
          <w:sz w:val="24"/>
        </w:rPr>
        <w:t xml:space="preserve">                           日期：</w:t>
      </w:r>
    </w:p>
    <w:p w:rsidR="00342403" w:rsidRDefault="00342403" w:rsidP="003C0C76"/>
    <w:p w:rsidR="003C0C76" w:rsidRPr="003C0C76" w:rsidRDefault="003C0C76" w:rsidP="003C0C76"/>
    <w:sectPr w:rsidR="003C0C76" w:rsidRPr="003C0C7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7A5" w:rsidRDefault="00E247A5" w:rsidP="001630E0">
      <w:r>
        <w:separator/>
      </w:r>
    </w:p>
  </w:endnote>
  <w:endnote w:type="continuationSeparator" w:id="0">
    <w:p w:rsidR="00E247A5" w:rsidRDefault="00E247A5" w:rsidP="0016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D32" w:rsidRDefault="00234D32">
    <w:pPr>
      <w:pStyle w:val="a4"/>
      <w:jc w:val="center"/>
      <w:rPr>
        <w:color w:val="5B9BD5" w:themeColor="accent1"/>
      </w:rPr>
    </w:pPr>
    <w:r>
      <w:rPr>
        <w:color w:val="5B9BD5" w:themeColor="accent1"/>
        <w:lang w:val="zh-CN"/>
      </w:rPr>
      <w:t xml:space="preserve">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C963BB" w:rsidRPr="00C963BB">
      <w:rPr>
        <w:noProof/>
        <w:color w:val="5B9BD5" w:themeColor="accent1"/>
        <w:lang w:val="zh-CN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  <w:lang w:val="zh-CN"/>
      </w:rPr>
      <w:t xml:space="preserve"> </w:t>
    </w:r>
    <w:r>
      <w:rPr>
        <w:color w:val="5B9BD5" w:themeColor="accent1"/>
        <w:lang w:val="zh-CN"/>
      </w:rPr>
      <w:t xml:space="preserve">/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C963BB" w:rsidRPr="00C963BB">
      <w:rPr>
        <w:noProof/>
        <w:color w:val="5B9BD5" w:themeColor="accent1"/>
        <w:lang w:val="zh-CN"/>
      </w:rPr>
      <w:t>1</w:t>
    </w:r>
    <w:r>
      <w:rPr>
        <w:color w:val="5B9BD5" w:themeColor="accent1"/>
      </w:rPr>
      <w:fldChar w:fldCharType="end"/>
    </w:r>
  </w:p>
  <w:p w:rsidR="00234D32" w:rsidRDefault="00234D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7A5" w:rsidRDefault="00E247A5" w:rsidP="001630E0">
      <w:r>
        <w:separator/>
      </w:r>
    </w:p>
  </w:footnote>
  <w:footnote w:type="continuationSeparator" w:id="0">
    <w:p w:rsidR="00E247A5" w:rsidRDefault="00E247A5" w:rsidP="00163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A3A" w:rsidRDefault="008F1A3A">
    <w:pPr>
      <w:pStyle w:val="a3"/>
    </w:pPr>
    <w:r w:rsidRPr="00A8327E">
      <w:rPr>
        <w:rFonts w:hAnsi="宋体"/>
      </w:rPr>
      <w:t>北京大学第一医院</w:t>
    </w:r>
    <w:r>
      <w:rPr>
        <w:rFonts w:hAnsi="宋体"/>
      </w:rPr>
      <w:t>医院</w:t>
    </w:r>
    <w:r w:rsidRPr="00A8327E">
      <w:rPr>
        <w:rFonts w:hAnsi="宋体"/>
      </w:rPr>
      <w:t>药物临床试验机构</w:t>
    </w:r>
    <w:r w:rsidR="00A22FDD">
      <w:rPr>
        <w:rFonts w:hAnsi="宋体" w:hint="eastAsia"/>
      </w:rPr>
      <w:t xml:space="preserve">            </w:t>
    </w:r>
    <w:r>
      <w:rPr>
        <w:rFonts w:hAnsi="宋体" w:hint="eastAsia"/>
      </w:rPr>
      <w:t xml:space="preserve"> </w:t>
    </w:r>
    <w:r w:rsidR="00342403" w:rsidRPr="00342403">
      <w:rPr>
        <w:rFonts w:hAnsi="宋体" w:hint="eastAsia"/>
      </w:rPr>
      <w:t>临床试验结题</w:t>
    </w:r>
    <w:r w:rsidR="003C0C76" w:rsidRPr="003C0C76">
      <w:rPr>
        <w:rFonts w:hAnsi="宋体"/>
      </w:rPr>
      <w:t>资料归档委托函</w:t>
    </w:r>
    <w:r>
      <w:rPr>
        <w:rFonts w:hAnsi="宋体"/>
      </w:rPr>
      <w:t>（</w:t>
    </w:r>
    <w:r>
      <w:rPr>
        <w:rFonts w:hAnsi="宋体" w:hint="eastAsia"/>
      </w:rPr>
      <w:t>V</w:t>
    </w:r>
    <w:r w:rsidR="00C963BB">
      <w:rPr>
        <w:rFonts w:hAnsi="宋体"/>
      </w:rPr>
      <w:t>5.1/20241112</w:t>
    </w:r>
    <w:r>
      <w:rPr>
        <w:rFonts w:hAnsi="宋体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D0EF6"/>
    <w:multiLevelType w:val="hybridMultilevel"/>
    <w:tmpl w:val="30EAF284"/>
    <w:lvl w:ilvl="0" w:tplc="0409000F">
      <w:start w:val="1"/>
      <w:numFmt w:val="decimal"/>
      <w:lvlText w:val="%1."/>
      <w:lvlJc w:val="left"/>
      <w:pPr>
        <w:ind w:left="-147" w:hanging="420"/>
      </w:pPr>
    </w:lvl>
    <w:lvl w:ilvl="1" w:tplc="04090019" w:tentative="1">
      <w:start w:val="1"/>
      <w:numFmt w:val="lowerLetter"/>
      <w:lvlText w:val="%2)"/>
      <w:lvlJc w:val="left"/>
      <w:pPr>
        <w:ind w:left="273" w:hanging="420"/>
      </w:pPr>
    </w:lvl>
    <w:lvl w:ilvl="2" w:tplc="0409001B" w:tentative="1">
      <w:start w:val="1"/>
      <w:numFmt w:val="lowerRoman"/>
      <w:lvlText w:val="%3."/>
      <w:lvlJc w:val="righ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9" w:tentative="1">
      <w:start w:val="1"/>
      <w:numFmt w:val="lowerLetter"/>
      <w:lvlText w:val="%5)"/>
      <w:lvlJc w:val="left"/>
      <w:pPr>
        <w:ind w:left="1533" w:hanging="420"/>
      </w:pPr>
    </w:lvl>
    <w:lvl w:ilvl="5" w:tplc="0409001B" w:tentative="1">
      <w:start w:val="1"/>
      <w:numFmt w:val="lowerRoman"/>
      <w:lvlText w:val="%6."/>
      <w:lvlJc w:val="righ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9" w:tentative="1">
      <w:start w:val="1"/>
      <w:numFmt w:val="lowerLetter"/>
      <w:lvlText w:val="%8)"/>
      <w:lvlJc w:val="left"/>
      <w:pPr>
        <w:ind w:left="2793" w:hanging="420"/>
      </w:pPr>
    </w:lvl>
    <w:lvl w:ilvl="8" w:tplc="0409001B" w:tentative="1">
      <w:start w:val="1"/>
      <w:numFmt w:val="lowerRoman"/>
      <w:lvlText w:val="%9."/>
      <w:lvlJc w:val="right"/>
      <w:pPr>
        <w:ind w:left="3213" w:hanging="420"/>
      </w:pPr>
    </w:lvl>
  </w:abstractNum>
  <w:abstractNum w:abstractNumId="1" w15:restartNumberingAfterBreak="0">
    <w:nsid w:val="1206293F"/>
    <w:multiLevelType w:val="hybridMultilevel"/>
    <w:tmpl w:val="171CD5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251C64"/>
    <w:multiLevelType w:val="hybridMultilevel"/>
    <w:tmpl w:val="4EB039CE"/>
    <w:lvl w:ilvl="0" w:tplc="8F04327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CD21DE"/>
    <w:multiLevelType w:val="hybridMultilevel"/>
    <w:tmpl w:val="09E8635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946633"/>
    <w:multiLevelType w:val="hybridMultilevel"/>
    <w:tmpl w:val="F3A45C8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17D4CAC"/>
    <w:multiLevelType w:val="hybridMultilevel"/>
    <w:tmpl w:val="32E01D00"/>
    <w:lvl w:ilvl="0" w:tplc="EDC2D7F8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EAC04F8"/>
    <w:multiLevelType w:val="hybridMultilevel"/>
    <w:tmpl w:val="87B219DE"/>
    <w:lvl w:ilvl="0" w:tplc="732A9236">
      <w:numFmt w:val="bullet"/>
      <w:lvlText w:val="□"/>
      <w:lvlJc w:val="left"/>
      <w:pPr>
        <w:ind w:left="84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3F042E10"/>
    <w:multiLevelType w:val="hybridMultilevel"/>
    <w:tmpl w:val="AAE22BAC"/>
    <w:lvl w:ilvl="0" w:tplc="611CE94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62244F0"/>
    <w:multiLevelType w:val="hybridMultilevel"/>
    <w:tmpl w:val="E7600F1C"/>
    <w:lvl w:ilvl="0" w:tplc="0409000F">
      <w:start w:val="1"/>
      <w:numFmt w:val="decimal"/>
      <w:lvlText w:val="%1."/>
      <w:lvlJc w:val="left"/>
      <w:pPr>
        <w:ind w:left="-145" w:hanging="420"/>
      </w:pPr>
    </w:lvl>
    <w:lvl w:ilvl="1" w:tplc="04090019" w:tentative="1">
      <w:start w:val="1"/>
      <w:numFmt w:val="lowerLetter"/>
      <w:lvlText w:val="%2)"/>
      <w:lvlJc w:val="left"/>
      <w:pPr>
        <w:ind w:left="275" w:hanging="420"/>
      </w:pPr>
    </w:lvl>
    <w:lvl w:ilvl="2" w:tplc="0409001B" w:tentative="1">
      <w:start w:val="1"/>
      <w:numFmt w:val="lowerRoman"/>
      <w:lvlText w:val="%3."/>
      <w:lvlJc w:val="right"/>
      <w:pPr>
        <w:ind w:left="695" w:hanging="420"/>
      </w:pPr>
    </w:lvl>
    <w:lvl w:ilvl="3" w:tplc="0409000F" w:tentative="1">
      <w:start w:val="1"/>
      <w:numFmt w:val="decimal"/>
      <w:lvlText w:val="%4."/>
      <w:lvlJc w:val="left"/>
      <w:pPr>
        <w:ind w:left="1115" w:hanging="420"/>
      </w:pPr>
    </w:lvl>
    <w:lvl w:ilvl="4" w:tplc="04090019" w:tentative="1">
      <w:start w:val="1"/>
      <w:numFmt w:val="lowerLetter"/>
      <w:lvlText w:val="%5)"/>
      <w:lvlJc w:val="left"/>
      <w:pPr>
        <w:ind w:left="1535" w:hanging="420"/>
      </w:pPr>
    </w:lvl>
    <w:lvl w:ilvl="5" w:tplc="0409001B" w:tentative="1">
      <w:start w:val="1"/>
      <w:numFmt w:val="lowerRoman"/>
      <w:lvlText w:val="%6."/>
      <w:lvlJc w:val="right"/>
      <w:pPr>
        <w:ind w:left="1955" w:hanging="420"/>
      </w:pPr>
    </w:lvl>
    <w:lvl w:ilvl="6" w:tplc="0409000F" w:tentative="1">
      <w:start w:val="1"/>
      <w:numFmt w:val="decimal"/>
      <w:lvlText w:val="%7."/>
      <w:lvlJc w:val="left"/>
      <w:pPr>
        <w:ind w:left="2375" w:hanging="420"/>
      </w:pPr>
    </w:lvl>
    <w:lvl w:ilvl="7" w:tplc="04090019" w:tentative="1">
      <w:start w:val="1"/>
      <w:numFmt w:val="lowerLetter"/>
      <w:lvlText w:val="%8)"/>
      <w:lvlJc w:val="left"/>
      <w:pPr>
        <w:ind w:left="2795" w:hanging="420"/>
      </w:pPr>
    </w:lvl>
    <w:lvl w:ilvl="8" w:tplc="0409001B" w:tentative="1">
      <w:start w:val="1"/>
      <w:numFmt w:val="lowerRoman"/>
      <w:lvlText w:val="%9."/>
      <w:lvlJc w:val="right"/>
      <w:pPr>
        <w:ind w:left="3215" w:hanging="420"/>
      </w:pPr>
    </w:lvl>
  </w:abstractNum>
  <w:abstractNum w:abstractNumId="9" w15:restartNumberingAfterBreak="0">
    <w:nsid w:val="48CE5377"/>
    <w:multiLevelType w:val="hybridMultilevel"/>
    <w:tmpl w:val="18E6B348"/>
    <w:lvl w:ilvl="0" w:tplc="6B66B420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F225CA5"/>
    <w:multiLevelType w:val="hybridMultilevel"/>
    <w:tmpl w:val="F9D02712"/>
    <w:lvl w:ilvl="0" w:tplc="0409000F">
      <w:start w:val="1"/>
      <w:numFmt w:val="decimal"/>
      <w:lvlText w:val="%1."/>
      <w:lvlJc w:val="left"/>
      <w:pPr>
        <w:ind w:left="-141" w:hanging="420"/>
      </w:pPr>
    </w:lvl>
    <w:lvl w:ilvl="1" w:tplc="04090019" w:tentative="1">
      <w:start w:val="1"/>
      <w:numFmt w:val="lowerLetter"/>
      <w:lvlText w:val="%2)"/>
      <w:lvlJc w:val="left"/>
      <w:pPr>
        <w:ind w:left="279" w:hanging="420"/>
      </w:pPr>
    </w:lvl>
    <w:lvl w:ilvl="2" w:tplc="0409001B" w:tentative="1">
      <w:start w:val="1"/>
      <w:numFmt w:val="lowerRoman"/>
      <w:lvlText w:val="%3."/>
      <w:lvlJc w:val="right"/>
      <w:pPr>
        <w:ind w:left="699" w:hanging="420"/>
      </w:pPr>
    </w:lvl>
    <w:lvl w:ilvl="3" w:tplc="0409000F" w:tentative="1">
      <w:start w:val="1"/>
      <w:numFmt w:val="decimal"/>
      <w:lvlText w:val="%4."/>
      <w:lvlJc w:val="left"/>
      <w:pPr>
        <w:ind w:left="1119" w:hanging="420"/>
      </w:pPr>
    </w:lvl>
    <w:lvl w:ilvl="4" w:tplc="04090019" w:tentative="1">
      <w:start w:val="1"/>
      <w:numFmt w:val="lowerLetter"/>
      <w:lvlText w:val="%5)"/>
      <w:lvlJc w:val="left"/>
      <w:pPr>
        <w:ind w:left="1539" w:hanging="420"/>
      </w:pPr>
    </w:lvl>
    <w:lvl w:ilvl="5" w:tplc="0409001B" w:tentative="1">
      <w:start w:val="1"/>
      <w:numFmt w:val="lowerRoman"/>
      <w:lvlText w:val="%6."/>
      <w:lvlJc w:val="right"/>
      <w:pPr>
        <w:ind w:left="1959" w:hanging="420"/>
      </w:pPr>
    </w:lvl>
    <w:lvl w:ilvl="6" w:tplc="0409000F" w:tentative="1">
      <w:start w:val="1"/>
      <w:numFmt w:val="decimal"/>
      <w:lvlText w:val="%7."/>
      <w:lvlJc w:val="left"/>
      <w:pPr>
        <w:ind w:left="2379" w:hanging="420"/>
      </w:pPr>
    </w:lvl>
    <w:lvl w:ilvl="7" w:tplc="04090019" w:tentative="1">
      <w:start w:val="1"/>
      <w:numFmt w:val="lowerLetter"/>
      <w:lvlText w:val="%8)"/>
      <w:lvlJc w:val="left"/>
      <w:pPr>
        <w:ind w:left="2799" w:hanging="420"/>
      </w:pPr>
    </w:lvl>
    <w:lvl w:ilvl="8" w:tplc="0409001B" w:tentative="1">
      <w:start w:val="1"/>
      <w:numFmt w:val="lowerRoman"/>
      <w:lvlText w:val="%9."/>
      <w:lvlJc w:val="right"/>
      <w:pPr>
        <w:ind w:left="3219" w:hanging="420"/>
      </w:pPr>
    </w:lvl>
  </w:abstractNum>
  <w:abstractNum w:abstractNumId="11" w15:restartNumberingAfterBreak="0">
    <w:nsid w:val="78D9684D"/>
    <w:multiLevelType w:val="hybridMultilevel"/>
    <w:tmpl w:val="437681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9"/>
  </w:num>
  <w:num w:numId="5">
    <w:abstractNumId w:val="4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88"/>
    <w:rsid w:val="00061A1E"/>
    <w:rsid w:val="0006280A"/>
    <w:rsid w:val="001630E0"/>
    <w:rsid w:val="001D1644"/>
    <w:rsid w:val="00234D32"/>
    <w:rsid w:val="0028450F"/>
    <w:rsid w:val="00342403"/>
    <w:rsid w:val="003939C2"/>
    <w:rsid w:val="003C0C76"/>
    <w:rsid w:val="00551F65"/>
    <w:rsid w:val="005F70F9"/>
    <w:rsid w:val="00754988"/>
    <w:rsid w:val="007E61FF"/>
    <w:rsid w:val="008F1A3A"/>
    <w:rsid w:val="00905F3F"/>
    <w:rsid w:val="00A22FDD"/>
    <w:rsid w:val="00A27E7C"/>
    <w:rsid w:val="00A94488"/>
    <w:rsid w:val="00C963BB"/>
    <w:rsid w:val="00D53F12"/>
    <w:rsid w:val="00DF4558"/>
    <w:rsid w:val="00E2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CB357C-9F58-4392-A8B5-BBA7596C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5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30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0E0"/>
    <w:rPr>
      <w:sz w:val="18"/>
      <w:szCs w:val="18"/>
    </w:rPr>
  </w:style>
  <w:style w:type="paragraph" w:styleId="a5">
    <w:name w:val="List Paragraph"/>
    <w:basedOn w:val="a"/>
    <w:uiPriority w:val="34"/>
    <w:qFormat/>
    <w:rsid w:val="00DF4558"/>
    <w:pPr>
      <w:ind w:firstLineChars="200" w:firstLine="420"/>
    </w:pPr>
    <w:rPr>
      <w:rFonts w:ascii="Calibri" w:hAnsi="Calibri"/>
      <w:szCs w:val="22"/>
    </w:rPr>
  </w:style>
  <w:style w:type="table" w:styleId="a6">
    <w:name w:val="Table Grid"/>
    <w:basedOn w:val="a1"/>
    <w:uiPriority w:val="39"/>
    <w:unhideWhenUsed/>
    <w:qFormat/>
    <w:rsid w:val="00A22FD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机构办公室</dc:creator>
  <cp:keywords/>
  <dc:description/>
  <cp:lastModifiedBy>机构办公室</cp:lastModifiedBy>
  <cp:revision>11</cp:revision>
  <dcterms:created xsi:type="dcterms:W3CDTF">2024-05-15T07:12:00Z</dcterms:created>
  <dcterms:modified xsi:type="dcterms:W3CDTF">2024-11-11T07:13:00Z</dcterms:modified>
</cp:coreProperties>
</file>