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DC277">
      <w:pPr>
        <w:spacing w:line="480" w:lineRule="exact"/>
        <w:jc w:val="center"/>
        <w:rPr>
          <w:rFonts w:hint="eastAsia" w:ascii="宋体" w:hAnsi="宋体" w:eastAsia="宋体"/>
          <w:b/>
          <w:kern w:val="0"/>
          <w:sz w:val="36"/>
          <w:szCs w:val="24"/>
        </w:rPr>
      </w:pPr>
      <w:r>
        <w:rPr>
          <w:rFonts w:hint="eastAsia" w:ascii="宋体" w:hAnsi="宋体" w:eastAsia="宋体"/>
          <w:b/>
          <w:kern w:val="0"/>
          <w:sz w:val="36"/>
          <w:szCs w:val="24"/>
        </w:rPr>
        <w:t>单一来源采购征求意见公示</w:t>
      </w:r>
    </w:p>
    <w:p w14:paraId="5717D4CF">
      <w:pPr>
        <w:pStyle w:val="4"/>
        <w:shd w:val="clear" w:color="auto" w:fill="FFFFFF"/>
        <w:spacing w:before="0" w:beforeAutospacing="0" w:after="0" w:afterAutospacing="0"/>
        <w:ind w:firstLine="550"/>
        <w:textAlignment w:val="baseline"/>
        <w:rPr>
          <w:rFonts w:hint="eastAsia"/>
          <w:color w:val="383838"/>
          <w:sz w:val="28"/>
        </w:rPr>
      </w:pPr>
      <w:r>
        <w:rPr>
          <w:rFonts w:hint="eastAsia"/>
          <w:color w:val="383838"/>
          <w:sz w:val="28"/>
        </w:rPr>
        <w:t>北京大学第一医院</w:t>
      </w:r>
      <w:r>
        <w:rPr>
          <w:rFonts w:hint="eastAsia"/>
          <w:color w:val="383838"/>
          <w:sz w:val="28"/>
          <w:lang w:val="en-US" w:eastAsia="zh-CN"/>
        </w:rPr>
        <w:t>过氧乙酸消毒液供应</w:t>
      </w:r>
      <w:r>
        <w:rPr>
          <w:rFonts w:hint="eastAsia"/>
          <w:color w:val="383838"/>
          <w:sz w:val="28"/>
        </w:rPr>
        <w:t>服务项目，服务期</w:t>
      </w:r>
      <w:r>
        <w:rPr>
          <w:rFonts w:hint="eastAsia"/>
          <w:color w:val="383838"/>
          <w:sz w:val="28"/>
          <w:lang w:val="en-US" w:eastAsia="zh-CN"/>
        </w:rPr>
        <w:t>2</w:t>
      </w:r>
      <w:r>
        <w:rPr>
          <w:rFonts w:hint="eastAsia"/>
          <w:color w:val="383838"/>
          <w:sz w:val="28"/>
        </w:rPr>
        <w:t>年。该项目</w:t>
      </w:r>
      <w:r>
        <w:rPr>
          <w:rFonts w:hint="eastAsia"/>
          <w:color w:val="383838"/>
          <w:sz w:val="28"/>
          <w:lang w:val="en-US" w:eastAsia="zh-CN"/>
        </w:rPr>
        <w:t>应用于我院内镜中心现有品牌威高、型号WG-NQX-SR的全自动内镜清洗消毒机使用，且为专机专用消毒剂，因此</w:t>
      </w:r>
      <w:r>
        <w:rPr>
          <w:rFonts w:hint="eastAsia"/>
          <w:color w:val="383838"/>
          <w:sz w:val="28"/>
        </w:rPr>
        <w:t>拟采用单一来源方式采购，该项目拟由</w:t>
      </w:r>
      <w:r>
        <w:rPr>
          <w:rFonts w:hint="eastAsia"/>
          <w:color w:val="383838"/>
          <w:sz w:val="28"/>
          <w:lang w:val="en-US" w:eastAsia="zh-CN"/>
        </w:rPr>
        <w:t>威高宏瑞医学科技有限公司</w:t>
      </w:r>
      <w:r>
        <w:rPr>
          <w:rFonts w:hint="eastAsia"/>
          <w:color w:val="383838"/>
          <w:sz w:val="28"/>
        </w:rPr>
        <w:t>提供（或承担）。</w:t>
      </w:r>
    </w:p>
    <w:p w14:paraId="30EC0066">
      <w:pPr>
        <w:pStyle w:val="4"/>
        <w:shd w:val="clear" w:color="auto" w:fill="FFFFFF"/>
        <w:spacing w:before="0" w:beforeAutospacing="0" w:after="0" w:afterAutospacing="0"/>
        <w:ind w:firstLine="560" w:firstLineChars="200"/>
        <w:textAlignment w:val="baseline"/>
        <w:rPr>
          <w:rFonts w:hint="eastAsia"/>
          <w:color w:val="383838"/>
          <w:sz w:val="28"/>
        </w:rPr>
      </w:pPr>
      <w:r>
        <w:rPr>
          <w:rFonts w:hint="eastAsia"/>
          <w:color w:val="383838"/>
          <w:sz w:val="28"/>
        </w:rPr>
        <w:t>现将有关情况向潜在供应商征求意见。征求意见期限从202</w:t>
      </w:r>
      <w:r>
        <w:rPr>
          <w:rFonts w:hint="eastAsia"/>
          <w:color w:val="383838"/>
          <w:sz w:val="28"/>
          <w:lang w:val="en-US" w:eastAsia="zh-CN"/>
        </w:rPr>
        <w:t>5</w:t>
      </w:r>
      <w:r>
        <w:rPr>
          <w:rFonts w:hint="eastAsia"/>
          <w:color w:val="383838"/>
          <w:sz w:val="28"/>
        </w:rPr>
        <w:t>年</w:t>
      </w:r>
      <w:r>
        <w:rPr>
          <w:rFonts w:hint="eastAsia"/>
          <w:color w:val="383838"/>
          <w:sz w:val="28"/>
          <w:lang w:val="en-US" w:eastAsia="zh-CN"/>
        </w:rPr>
        <w:t>2</w:t>
      </w:r>
      <w:r>
        <w:rPr>
          <w:rFonts w:hint="eastAsia"/>
          <w:color w:val="383838"/>
          <w:sz w:val="28"/>
        </w:rPr>
        <w:t>月</w:t>
      </w:r>
      <w:r>
        <w:rPr>
          <w:rFonts w:hint="eastAsia"/>
          <w:color w:val="383838"/>
          <w:sz w:val="28"/>
          <w:lang w:val="en-US" w:eastAsia="zh-CN"/>
        </w:rPr>
        <w:t>6</w:t>
      </w:r>
      <w:r>
        <w:rPr>
          <w:rFonts w:hint="eastAsia"/>
          <w:color w:val="383838"/>
          <w:sz w:val="28"/>
        </w:rPr>
        <w:t>日至 202</w:t>
      </w:r>
      <w:r>
        <w:rPr>
          <w:rFonts w:hint="eastAsia"/>
          <w:color w:val="383838"/>
          <w:sz w:val="28"/>
          <w:lang w:val="en-US" w:eastAsia="zh-CN"/>
        </w:rPr>
        <w:t>5</w:t>
      </w:r>
      <w:r>
        <w:rPr>
          <w:rFonts w:hint="eastAsia"/>
          <w:color w:val="383838"/>
          <w:sz w:val="28"/>
        </w:rPr>
        <w:t>年</w:t>
      </w:r>
      <w:r>
        <w:rPr>
          <w:rFonts w:hint="eastAsia"/>
          <w:color w:val="383838"/>
          <w:sz w:val="28"/>
          <w:lang w:val="en-US" w:eastAsia="zh-CN"/>
        </w:rPr>
        <w:t>2</w:t>
      </w:r>
      <w:r>
        <w:rPr>
          <w:rFonts w:hint="eastAsia"/>
          <w:color w:val="383838"/>
          <w:sz w:val="28"/>
        </w:rPr>
        <w:t>月</w:t>
      </w:r>
      <w:r>
        <w:rPr>
          <w:rFonts w:hint="eastAsia"/>
          <w:color w:val="383838"/>
          <w:sz w:val="28"/>
          <w:lang w:val="en-US" w:eastAsia="zh-CN"/>
        </w:rPr>
        <w:t>13</w:t>
      </w:r>
      <w:r>
        <w:rPr>
          <w:rFonts w:hint="eastAsia"/>
          <w:color w:val="383838"/>
          <w:sz w:val="28"/>
        </w:rPr>
        <w:t>日 止。</w:t>
      </w:r>
    </w:p>
    <w:p w14:paraId="68D80F43">
      <w:pPr>
        <w:pStyle w:val="4"/>
        <w:shd w:val="clear" w:color="auto" w:fill="FFFFFF"/>
        <w:spacing w:before="0" w:beforeAutospacing="0" w:after="0" w:afterAutospacing="0"/>
        <w:ind w:firstLine="550"/>
        <w:textAlignment w:val="baseline"/>
        <w:rPr>
          <w:rFonts w:hint="eastAsia"/>
          <w:color w:val="383838"/>
          <w:sz w:val="28"/>
        </w:rPr>
      </w:pPr>
      <w:r>
        <w:rPr>
          <w:rFonts w:hint="eastAsia"/>
          <w:color w:val="383838"/>
          <w:sz w:val="28"/>
        </w:rPr>
        <w:t>潜在供应商对公示内容有异议的，请于公示期满后两个工作日内以实名书面（包括联系人、地址、联系电话）形式将意见反馈至北京大学第一医院采购中心（地址：北京市西城区西什库大街74号，联系人：</w:t>
      </w:r>
      <w:r>
        <w:rPr>
          <w:rFonts w:hint="eastAsia"/>
          <w:color w:val="383838"/>
          <w:sz w:val="28"/>
          <w:lang w:val="en-US" w:eastAsia="zh-CN"/>
        </w:rPr>
        <w:t>田乔</w:t>
      </w:r>
      <w:r>
        <w:rPr>
          <w:rFonts w:hint="eastAsia"/>
          <w:color w:val="383838"/>
          <w:sz w:val="28"/>
        </w:rPr>
        <w:t>， 联系电话：</w:t>
      </w:r>
      <w:r>
        <w:rPr>
          <w:color w:val="383838"/>
          <w:sz w:val="28"/>
        </w:rPr>
        <w:t>010-8357</w:t>
      </w:r>
      <w:r>
        <w:rPr>
          <w:rFonts w:hint="eastAsia"/>
          <w:color w:val="383838"/>
          <w:sz w:val="28"/>
        </w:rPr>
        <w:t>644</w:t>
      </w:r>
      <w:r>
        <w:rPr>
          <w:rFonts w:hint="eastAsia"/>
          <w:color w:val="383838"/>
          <w:sz w:val="28"/>
          <w:lang w:val="en-US" w:eastAsia="zh-CN"/>
        </w:rPr>
        <w:t>1</w:t>
      </w:r>
      <w:r>
        <w:rPr>
          <w:rFonts w:hint="eastAsia"/>
          <w:color w:val="383838"/>
          <w:sz w:val="28"/>
        </w:rPr>
        <w:t>）。</w:t>
      </w:r>
    </w:p>
    <w:p w14:paraId="0E310168">
      <w:pPr>
        <w:pStyle w:val="4"/>
        <w:shd w:val="clear" w:color="auto" w:fill="FFFFFF"/>
        <w:spacing w:before="75" w:beforeAutospacing="0" w:after="0" w:afterAutospacing="0"/>
        <w:ind w:firstLine="550"/>
        <w:jc w:val="right"/>
        <w:textAlignment w:val="baseline"/>
        <w:rPr>
          <w:rFonts w:hint="eastAsia"/>
          <w:color w:val="383838"/>
          <w:sz w:val="28"/>
        </w:rPr>
      </w:pPr>
      <w:r>
        <w:rPr>
          <w:rFonts w:hint="eastAsia"/>
          <w:color w:val="383838"/>
          <w:sz w:val="28"/>
        </w:rPr>
        <w:t>北京大学第一医院采购中心</w:t>
      </w:r>
    </w:p>
    <w:p w14:paraId="7F238BFE">
      <w:pPr>
        <w:pStyle w:val="4"/>
        <w:shd w:val="clear" w:color="auto" w:fill="FFFFFF"/>
        <w:spacing w:before="75" w:beforeAutospacing="0" w:after="330" w:afterAutospacing="0"/>
        <w:ind w:firstLine="552"/>
        <w:jc w:val="right"/>
        <w:textAlignment w:val="baseline"/>
        <w:rPr>
          <w:rFonts w:hint="eastAsia"/>
          <w:color w:val="383838"/>
          <w:sz w:val="28"/>
        </w:rPr>
      </w:pPr>
      <w:r>
        <w:rPr>
          <w:rFonts w:hint="eastAsia"/>
          <w:color w:val="383838"/>
          <w:sz w:val="28"/>
        </w:rPr>
        <w:t>2</w:t>
      </w:r>
      <w:r>
        <w:rPr>
          <w:color w:val="383838"/>
          <w:sz w:val="28"/>
        </w:rPr>
        <w:t>02</w:t>
      </w:r>
      <w:r>
        <w:rPr>
          <w:rFonts w:hint="eastAsia"/>
          <w:color w:val="383838"/>
          <w:sz w:val="28"/>
          <w:lang w:val="en-US" w:eastAsia="zh-CN"/>
        </w:rPr>
        <w:t>5</w:t>
      </w:r>
      <w:r>
        <w:rPr>
          <w:rFonts w:hint="eastAsia"/>
          <w:color w:val="383838"/>
          <w:sz w:val="28"/>
        </w:rPr>
        <w:t>年</w:t>
      </w:r>
      <w:bookmarkStart w:id="0" w:name="_GoBack"/>
      <w:bookmarkEnd w:id="0"/>
      <w:r>
        <w:rPr>
          <w:rFonts w:hint="eastAsia"/>
          <w:color w:val="383838"/>
          <w:sz w:val="28"/>
          <w:lang w:val="en-US" w:eastAsia="zh-CN"/>
        </w:rPr>
        <w:t>2</w:t>
      </w:r>
      <w:r>
        <w:rPr>
          <w:rFonts w:hint="eastAsia"/>
          <w:color w:val="383838"/>
          <w:sz w:val="28"/>
        </w:rPr>
        <w:t>月</w:t>
      </w:r>
      <w:r>
        <w:rPr>
          <w:rFonts w:hint="eastAsia"/>
          <w:color w:val="383838"/>
          <w:sz w:val="28"/>
          <w:lang w:val="en-US" w:eastAsia="zh-CN"/>
        </w:rPr>
        <w:t>6</w:t>
      </w:r>
      <w:r>
        <w:rPr>
          <w:rFonts w:hint="eastAsia"/>
          <w:color w:val="383838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1E"/>
    <w:rsid w:val="000140FC"/>
    <w:rsid w:val="000374AC"/>
    <w:rsid w:val="000E5CCE"/>
    <w:rsid w:val="001338AA"/>
    <w:rsid w:val="00161A5B"/>
    <w:rsid w:val="001D5B26"/>
    <w:rsid w:val="001E5AC4"/>
    <w:rsid w:val="00217A50"/>
    <w:rsid w:val="00243D6A"/>
    <w:rsid w:val="002704DA"/>
    <w:rsid w:val="002C15E3"/>
    <w:rsid w:val="00312E6D"/>
    <w:rsid w:val="003571F2"/>
    <w:rsid w:val="003B629F"/>
    <w:rsid w:val="00420FD9"/>
    <w:rsid w:val="004C26B3"/>
    <w:rsid w:val="00500070"/>
    <w:rsid w:val="005328A0"/>
    <w:rsid w:val="00566472"/>
    <w:rsid w:val="006126FC"/>
    <w:rsid w:val="00694940"/>
    <w:rsid w:val="006F3106"/>
    <w:rsid w:val="00733672"/>
    <w:rsid w:val="00771935"/>
    <w:rsid w:val="007F33AB"/>
    <w:rsid w:val="0082504F"/>
    <w:rsid w:val="008F710A"/>
    <w:rsid w:val="00901141"/>
    <w:rsid w:val="00910B68"/>
    <w:rsid w:val="009371A5"/>
    <w:rsid w:val="00946621"/>
    <w:rsid w:val="00963E2A"/>
    <w:rsid w:val="00A20A2C"/>
    <w:rsid w:val="00AC3744"/>
    <w:rsid w:val="00AC7218"/>
    <w:rsid w:val="00B10330"/>
    <w:rsid w:val="00B313D7"/>
    <w:rsid w:val="00B37F9D"/>
    <w:rsid w:val="00B52FDC"/>
    <w:rsid w:val="00B850EB"/>
    <w:rsid w:val="00B9391E"/>
    <w:rsid w:val="00BB5408"/>
    <w:rsid w:val="00D80228"/>
    <w:rsid w:val="00EA062F"/>
    <w:rsid w:val="00EB4CC9"/>
    <w:rsid w:val="00EC24CD"/>
    <w:rsid w:val="00F636A9"/>
    <w:rsid w:val="00F80674"/>
    <w:rsid w:val="00F83E4C"/>
    <w:rsid w:val="00FB3FB7"/>
    <w:rsid w:val="73A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500</Characters>
  <Lines>3</Lines>
  <Paragraphs>1</Paragraphs>
  <TotalTime>18</TotalTime>
  <ScaleCrop>false</ScaleCrop>
  <LinksUpToDate>false</LinksUpToDate>
  <CharactersWithSpaces>503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2024-07-24T02:47:00Z</dcterms:created>
  <dc:creator>dell</dc:creator>
  <cp:lastModifiedBy>乔</cp:lastModifiedBy>
  <cp:lastPrinted>2017-05-27T08:26:00Z</cp:lastPrinted>
  <dcterms:modified xsi:type="dcterms:W3CDTF">2025-02-06T08:43:48Z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eyJoZGlkIjoiM2U1NzdlZjRkNDE2ZTc1MmZhYmEwZjA2YjBmYzAzZDEiLCJ1c2VySWQiOiIxMDMyNjU1Mjg2In0=</vt:lpwstr>
  </property>
  <property fmtid="{D5CDD505-2E9C-101B-9397-08002B2CF9AE}" pid="3" name="KSOProductBuildVer">
    <vt:lpwstr>2052-12.1.0.19770</vt:lpwstr>
  </property>
  <property fmtid="{D5CDD505-2E9C-101B-9397-08002B2CF9AE}" pid="4" name="ICV">
    <vt:lpwstr>D02D14FF5B8A43B89B41DE1BA09D9FE8_12</vt:lpwstr>
  </property>
</Properties>
</file>