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E00B2">
      <w:pPr>
        <w:spacing w:after="180"/>
        <w:jc w:val="center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 w:eastAsia="宋体"/>
          <w:b/>
          <w:sz w:val="18"/>
          <w:szCs w:val="18"/>
        </w:rPr>
        <w:t>【采购中心公告】北京大学第一医院</w:t>
      </w:r>
      <w:r>
        <w:rPr>
          <w:rFonts w:hint="eastAsia" w:ascii="宋体" w:hAnsi="宋体" w:eastAsia="宋体"/>
          <w:b/>
          <w:sz w:val="18"/>
          <w:szCs w:val="18"/>
          <w:lang w:val="en-US" w:eastAsia="zh-CN"/>
        </w:rPr>
        <w:t>总务处（大兴院区）软体家具</w:t>
      </w:r>
      <w:r>
        <w:rPr>
          <w:rFonts w:hint="eastAsia" w:ascii="宋体" w:hAnsi="宋体" w:eastAsia="宋体"/>
          <w:b/>
          <w:sz w:val="18"/>
          <w:szCs w:val="18"/>
        </w:rPr>
        <w:t>项目院内论证公告</w:t>
      </w:r>
    </w:p>
    <w:p w14:paraId="546DF91D">
      <w:pPr>
        <w:spacing w:after="180"/>
        <w:jc w:val="left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北京大学第一医院</w:t>
      </w:r>
      <w:r>
        <w:rPr>
          <w:rFonts w:hint="eastAsia" w:ascii="宋体" w:hAnsi="宋体" w:eastAsia="宋体"/>
          <w:sz w:val="18"/>
          <w:szCs w:val="18"/>
        </w:rPr>
        <w:t>采购中心</w:t>
      </w:r>
      <w:r>
        <w:rPr>
          <w:rFonts w:ascii="宋体" w:hAnsi="宋体" w:eastAsia="宋体"/>
          <w:sz w:val="18"/>
          <w:szCs w:val="18"/>
        </w:rPr>
        <w:t>采购论证组，邀请供应商就如下项目中所需设备或服务参加采购现场论证。</w:t>
      </w:r>
    </w:p>
    <w:p w14:paraId="44B40717">
      <w:pPr>
        <w:spacing w:after="20"/>
        <w:jc w:val="left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1.论证简介</w:t>
      </w:r>
    </w:p>
    <w:p w14:paraId="414E676B">
      <w:pPr>
        <w:spacing w:after="2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　</w:t>
      </w:r>
      <w:r>
        <w:rPr>
          <w:rFonts w:ascii="宋体" w:hAnsi="宋体" w:eastAsia="宋体"/>
          <w:sz w:val="18"/>
          <w:szCs w:val="18"/>
        </w:rPr>
        <w:t>1.1项目名称：</w:t>
      </w:r>
      <w:r>
        <w:rPr>
          <w:rFonts w:hint="eastAsia" w:ascii="宋体" w:hAnsi="宋体" w:eastAsia="宋体"/>
          <w:sz w:val="18"/>
          <w:szCs w:val="18"/>
        </w:rPr>
        <w:t>北京大学第一医院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总务处（大兴院区）软体家具</w:t>
      </w:r>
      <w:r>
        <w:rPr>
          <w:rFonts w:hint="eastAsia" w:ascii="宋体" w:hAnsi="宋体" w:eastAsia="宋体"/>
          <w:sz w:val="18"/>
          <w:szCs w:val="18"/>
        </w:rPr>
        <w:t>项目</w:t>
      </w:r>
    </w:p>
    <w:p w14:paraId="04846C52">
      <w:pPr>
        <w:spacing w:after="20"/>
        <w:jc w:val="left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</w:rPr>
        <w:t>　　</w:t>
      </w:r>
      <w:r>
        <w:rPr>
          <w:rFonts w:ascii="宋体" w:hAnsi="宋体" w:eastAsia="宋体"/>
          <w:sz w:val="18"/>
          <w:szCs w:val="18"/>
        </w:rPr>
        <w:t>1.2采购论证编号：</w:t>
      </w:r>
      <w:r>
        <w:rPr>
          <w:rFonts w:hint="eastAsia" w:ascii="宋体" w:hAnsi="宋体" w:eastAsia="宋体"/>
          <w:sz w:val="18"/>
          <w:szCs w:val="18"/>
        </w:rPr>
        <w:t>CGZX-HW-202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/>
          <w:sz w:val="18"/>
          <w:szCs w:val="18"/>
        </w:rPr>
        <w:t>-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0757</w:t>
      </w:r>
    </w:p>
    <w:p w14:paraId="35AD8151">
      <w:pPr>
        <w:spacing w:after="20"/>
        <w:ind w:firstLine="360"/>
        <w:jc w:val="left"/>
        <w:rPr>
          <w:rFonts w:hint="eastAsia" w:ascii="宋体" w:hAnsi="宋体" w:eastAsia="宋体"/>
          <w:sz w:val="18"/>
          <w:szCs w:val="18"/>
          <w:lang w:val="en-US" w:eastAsia="zh-CN"/>
        </w:rPr>
      </w:pPr>
      <w:r>
        <w:rPr>
          <w:rFonts w:ascii="宋体" w:hAnsi="宋体" w:eastAsia="宋体"/>
          <w:sz w:val="18"/>
          <w:szCs w:val="18"/>
        </w:rPr>
        <w:t>1.3使用科室：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总务处（大兴院区）</w:t>
      </w:r>
    </w:p>
    <w:p w14:paraId="64DC5E8E">
      <w:pPr>
        <w:spacing w:after="20"/>
        <w:ind w:firstLine="360"/>
        <w:jc w:val="left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地址：</w:t>
      </w:r>
      <w:r>
        <w:rPr>
          <w:rFonts w:hint="eastAsia" w:ascii="宋体" w:hAnsi="宋体" w:eastAsia="宋体"/>
          <w:sz w:val="18"/>
          <w:szCs w:val="18"/>
        </w:rPr>
        <w:t>北京市</w:t>
      </w:r>
    </w:p>
    <w:p w14:paraId="77BBC352">
      <w:pPr>
        <w:spacing w:after="20"/>
        <w:jc w:val="left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ascii="宋体" w:hAnsi="宋体" w:eastAsia="宋体"/>
          <w:sz w:val="18"/>
          <w:szCs w:val="18"/>
        </w:rPr>
        <w:t xml:space="preserve">    电话：</w:t>
      </w:r>
      <w:r>
        <w:rPr>
          <w:rFonts w:hint="eastAsia" w:ascii="宋体" w:hAnsi="宋体" w:eastAsia="宋体"/>
          <w:sz w:val="18"/>
          <w:szCs w:val="18"/>
        </w:rPr>
        <w:t>83576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435</w:t>
      </w:r>
    </w:p>
    <w:p w14:paraId="3146E034">
      <w:pPr>
        <w:spacing w:after="2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　</w:t>
      </w:r>
      <w:r>
        <w:rPr>
          <w:rFonts w:ascii="宋体" w:hAnsi="宋体" w:eastAsia="宋体"/>
          <w:sz w:val="18"/>
          <w:szCs w:val="18"/>
        </w:rPr>
        <w:t>1.4采购论证性质：院内论证</w:t>
      </w:r>
    </w:p>
    <w:p w14:paraId="11505949">
      <w:pPr>
        <w:spacing w:after="20"/>
        <w:jc w:val="left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</w:rPr>
        <w:t>　　</w:t>
      </w:r>
      <w:r>
        <w:rPr>
          <w:rFonts w:ascii="宋体" w:hAnsi="宋体" w:eastAsia="宋体"/>
          <w:sz w:val="18"/>
          <w:szCs w:val="18"/>
        </w:rPr>
        <w:t>1.5资金来源：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财政经费</w:t>
      </w:r>
    </w:p>
    <w:p w14:paraId="653216F1">
      <w:pPr>
        <w:spacing w:after="2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　</w:t>
      </w:r>
      <w:r>
        <w:rPr>
          <w:rFonts w:ascii="宋体" w:hAnsi="宋体" w:eastAsia="宋体"/>
          <w:sz w:val="18"/>
          <w:szCs w:val="18"/>
        </w:rPr>
        <w:t>1.6</w:t>
      </w:r>
      <w:r>
        <w:rPr>
          <w:rFonts w:hint="eastAsia" w:ascii="宋体" w:hAnsi="宋体" w:eastAsia="宋体"/>
          <w:sz w:val="18"/>
          <w:szCs w:val="18"/>
        </w:rPr>
        <w:t>预算金额</w:t>
      </w:r>
      <w:r>
        <w:rPr>
          <w:rFonts w:ascii="宋体" w:hAnsi="宋体" w:eastAsia="宋体"/>
          <w:sz w:val="18"/>
          <w:szCs w:val="18"/>
        </w:rPr>
        <w:t>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494507</w:t>
      </w:r>
      <w:r>
        <w:rPr>
          <w:rFonts w:hint="eastAsia" w:ascii="宋体" w:hAnsi="宋体" w:eastAsia="宋体"/>
          <w:sz w:val="18"/>
          <w:szCs w:val="18"/>
        </w:rPr>
        <w:t>元</w:t>
      </w:r>
      <w:r>
        <w:rPr>
          <w:rFonts w:ascii="宋体" w:hAnsi="宋体" w:eastAsia="宋体"/>
          <w:sz w:val="18"/>
          <w:szCs w:val="18"/>
        </w:rPr>
        <w:t xml:space="preserve"> </w:t>
      </w:r>
    </w:p>
    <w:p w14:paraId="5D9AC8E7">
      <w:pPr>
        <w:spacing w:after="20"/>
        <w:ind w:firstLine="360"/>
        <w:jc w:val="left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1.7采购内容</w:t>
      </w:r>
    </w:p>
    <w:tbl>
      <w:tblPr>
        <w:tblStyle w:val="4"/>
        <w:tblpPr w:leftFromText="180" w:rightFromText="180" w:vertAnchor="text" w:tblpXSpec="center" w:tblpY="1"/>
        <w:tblOverlap w:val="never"/>
        <w:tblW w:w="11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328"/>
        <w:gridCol w:w="1133"/>
        <w:gridCol w:w="1940"/>
        <w:gridCol w:w="1462"/>
        <w:gridCol w:w="3402"/>
        <w:gridCol w:w="529"/>
        <w:gridCol w:w="464"/>
      </w:tblGrid>
      <w:tr w14:paraId="5511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noWrap w:val="0"/>
            <w:vAlign w:val="center"/>
          </w:tcPr>
          <w:p w14:paraId="24EB5ECD">
            <w:pPr>
              <w:spacing w:before="120" w:beforeLines="50" w:after="120" w:afterLines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328" w:type="dxa"/>
            <w:noWrap w:val="0"/>
            <w:vAlign w:val="center"/>
          </w:tcPr>
          <w:p w14:paraId="3B2EE837">
            <w:pPr>
              <w:spacing w:before="120" w:beforeLines="50" w:after="120" w:afterLines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采购名称</w:t>
            </w:r>
          </w:p>
        </w:tc>
        <w:tc>
          <w:tcPr>
            <w:tcW w:w="1133" w:type="dxa"/>
            <w:noWrap w:val="0"/>
            <w:vAlign w:val="top"/>
          </w:tcPr>
          <w:p w14:paraId="6FBF1575">
            <w:pPr>
              <w:spacing w:after="120" w:afterLines="5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▲</w:t>
            </w:r>
            <w:r>
              <w:rPr>
                <w:rFonts w:hint="eastAsia"/>
                <w:b/>
                <w:bCs/>
                <w:sz w:val="20"/>
                <w:szCs w:val="20"/>
              </w:rPr>
              <w:t>预算金额（元）</w:t>
            </w:r>
          </w:p>
        </w:tc>
        <w:tc>
          <w:tcPr>
            <w:tcW w:w="1940" w:type="dxa"/>
            <w:noWrap w:val="0"/>
            <w:vAlign w:val="center"/>
          </w:tcPr>
          <w:p w14:paraId="59AAA96C">
            <w:pPr>
              <w:spacing w:after="120" w:afterLines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参考样式</w:t>
            </w:r>
          </w:p>
        </w:tc>
        <w:tc>
          <w:tcPr>
            <w:tcW w:w="1462" w:type="dxa"/>
            <w:noWrap w:val="0"/>
            <w:tcMar>
              <w:left w:w="57" w:type="dxa"/>
              <w:right w:w="57" w:type="dxa"/>
            </w:tcMar>
            <w:vAlign w:val="center"/>
          </w:tcPr>
          <w:p w14:paraId="4C0D5440">
            <w:pPr>
              <w:spacing w:before="120" w:beforeLines="50" w:after="120" w:afterLines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规格（mm）</w:t>
            </w:r>
          </w:p>
        </w:tc>
        <w:tc>
          <w:tcPr>
            <w:tcW w:w="3402" w:type="dxa"/>
            <w:noWrap w:val="0"/>
            <w:vAlign w:val="top"/>
          </w:tcPr>
          <w:p w14:paraId="3AC8FBCD">
            <w:pPr>
              <w:spacing w:before="120" w:beforeLines="50" w:after="120" w:afterLines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参数要求</w:t>
            </w:r>
          </w:p>
        </w:tc>
        <w:tc>
          <w:tcPr>
            <w:tcW w:w="529" w:type="dxa"/>
            <w:noWrap w:val="0"/>
            <w:vAlign w:val="top"/>
          </w:tcPr>
          <w:p w14:paraId="69282856">
            <w:pPr>
              <w:spacing w:before="120" w:beforeLines="50" w:after="120" w:afterLines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464" w:type="dxa"/>
            <w:noWrap w:val="0"/>
            <w:vAlign w:val="top"/>
          </w:tcPr>
          <w:p w14:paraId="3AE662B3">
            <w:pPr>
              <w:spacing w:before="120" w:beforeLines="50" w:after="120" w:afterLines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单位</w:t>
            </w:r>
          </w:p>
        </w:tc>
      </w:tr>
      <w:tr w14:paraId="3851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 w14:paraId="30548857">
            <w:pPr>
              <w:spacing w:before="60" w:beforeLines="25" w:after="60" w:afterLines="25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328" w:type="dxa"/>
            <w:noWrap w:val="0"/>
            <w:vAlign w:val="center"/>
          </w:tcPr>
          <w:p w14:paraId="3F5C6B23">
            <w:pPr>
              <w:spacing w:before="60" w:beforeLines="25" w:after="60" w:afterLines="25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圆凳（不带轮）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 w14:paraId="3CB5A113">
            <w:pPr>
              <w:spacing w:before="60" w:beforeLines="25" w:after="60" w:afterLines="25"/>
              <w:jc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40400</w:t>
            </w:r>
            <w:r>
              <w:rPr>
                <w:rFonts w:hint="eastAsia"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940" w:type="dxa"/>
            <w:noWrap w:val="0"/>
            <w:vAlign w:val="center"/>
          </w:tcPr>
          <w:p w14:paraId="62C5AE03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1094105" cy="1310005"/>
                  <wp:effectExtent l="0" t="0" r="10795" b="1079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noWrap w:val="0"/>
            <w:vAlign w:val="center"/>
          </w:tcPr>
          <w:p w14:paraId="3BF5C101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Φ335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H460</w:t>
            </w:r>
          </w:p>
        </w:tc>
        <w:tc>
          <w:tcPr>
            <w:tcW w:w="3402" w:type="dxa"/>
            <w:noWrap w:val="0"/>
            <w:vAlign w:val="center"/>
          </w:tcPr>
          <w:p w14:paraId="463D6DB0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1.面料：PU塑料饰面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2.海绵：高密度泡棉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3.结构：定制钢制椅架，电镀表面，四腿钢架结构、壁厚≥1.5mm</w:t>
            </w:r>
          </w:p>
        </w:tc>
        <w:tc>
          <w:tcPr>
            <w:tcW w:w="529" w:type="dxa"/>
            <w:noWrap w:val="0"/>
            <w:vAlign w:val="center"/>
          </w:tcPr>
          <w:p w14:paraId="3DF6065A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464" w:type="dxa"/>
            <w:noWrap w:val="0"/>
            <w:vAlign w:val="center"/>
          </w:tcPr>
          <w:p w14:paraId="4B38AA47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</w:tr>
      <w:tr w14:paraId="6251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 w14:paraId="6C77F20A">
            <w:pPr>
              <w:spacing w:before="60" w:beforeLines="25" w:after="60" w:after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328" w:type="dxa"/>
            <w:noWrap w:val="0"/>
            <w:vAlign w:val="center"/>
          </w:tcPr>
          <w:p w14:paraId="02CD4B3E">
            <w:pPr>
              <w:spacing w:before="60" w:beforeLines="25" w:after="60" w:afterLines="25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带轮升降圆凳（可拆轮）</w:t>
            </w:r>
          </w:p>
        </w:tc>
        <w:tc>
          <w:tcPr>
            <w:tcW w:w="1133" w:type="dxa"/>
            <w:vMerge w:val="continue"/>
            <w:noWrap w:val="0"/>
            <w:vAlign w:val="top"/>
          </w:tcPr>
          <w:p w14:paraId="11BD3E36">
            <w:pPr>
              <w:spacing w:before="60" w:beforeLines="25" w:after="60" w:afterLines="25"/>
              <w:jc w:val="center"/>
              <w:rPr>
                <w:rFonts w:hint="eastAsia"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738E5618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r>
              <w:drawing>
                <wp:inline distT="0" distB="0" distL="114300" distR="114300">
                  <wp:extent cx="1094105" cy="1297305"/>
                  <wp:effectExtent l="0" t="0" r="10795" b="1079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noWrap w:val="0"/>
            <w:vAlign w:val="center"/>
          </w:tcPr>
          <w:p w14:paraId="28745C05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W360</w:t>
            </w:r>
            <w:bookmarkStart w:id="0" w:name="OLE_LINK4"/>
            <w:r>
              <w:rPr>
                <w:rFonts w:hint="eastAsia"/>
                <w:sz w:val="20"/>
                <w:szCs w:val="20"/>
              </w:rPr>
              <w:sym w:font="Wingdings 2" w:char="F0CD"/>
            </w:r>
            <w:bookmarkEnd w:id="0"/>
            <w:r>
              <w:rPr>
                <w:rFonts w:hint="eastAsia"/>
                <w:sz w:val="20"/>
                <w:szCs w:val="20"/>
              </w:rPr>
              <w:t>D360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H（480-610）</w:t>
            </w:r>
          </w:p>
        </w:tc>
        <w:tc>
          <w:tcPr>
            <w:tcW w:w="3402" w:type="dxa"/>
            <w:noWrap w:val="0"/>
            <w:vAlign w:val="center"/>
          </w:tcPr>
          <w:p w14:paraId="6E101762">
            <w:pPr>
              <w:spacing w:before="60" w:beforeLines="25" w:after="60" w:afterLines="2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1.面料：科技皮饰面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2.海绵：高密度PU成型发泡海绵，回弹性好，经久不变形</w:t>
            </w:r>
          </w:p>
          <w:p w14:paraId="62BEEB36">
            <w:pPr>
              <w:spacing w:before="60" w:beforeLines="25" w:after="60" w:afterLines="2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3.结构：具备升降功能，升降平稳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4.气压棒：三级及以上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5.脚架：铝合金五星脚架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6.脚轮：万向静音脚轮</w:t>
            </w:r>
          </w:p>
        </w:tc>
        <w:tc>
          <w:tcPr>
            <w:tcW w:w="529" w:type="dxa"/>
            <w:noWrap w:val="0"/>
            <w:vAlign w:val="center"/>
          </w:tcPr>
          <w:p w14:paraId="433D6DE3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464" w:type="dxa"/>
            <w:noWrap w:val="0"/>
            <w:vAlign w:val="center"/>
          </w:tcPr>
          <w:p w14:paraId="270B2968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</w:tr>
      <w:tr w14:paraId="585D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noWrap w:val="0"/>
            <w:vAlign w:val="center"/>
          </w:tcPr>
          <w:p w14:paraId="7BF05927">
            <w:pPr>
              <w:spacing w:before="60" w:beforeLines="25" w:after="60" w:after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328" w:type="dxa"/>
            <w:noWrap w:val="0"/>
            <w:vAlign w:val="center"/>
          </w:tcPr>
          <w:p w14:paraId="1AC3CC1E">
            <w:pPr>
              <w:spacing w:before="60" w:beforeLines="25" w:after="60" w:afterLines="25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椅子1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 w14:paraId="4AACFAF1">
            <w:pPr>
              <w:spacing w:before="60" w:beforeLines="25" w:after="60" w:afterLines="25"/>
              <w:jc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22160</w:t>
            </w:r>
            <w:r>
              <w:rPr>
                <w:rFonts w:hint="eastAsia"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940" w:type="dxa"/>
            <w:noWrap w:val="0"/>
            <w:vAlign w:val="center"/>
          </w:tcPr>
          <w:p w14:paraId="4193FD33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r>
              <w:drawing>
                <wp:inline distT="0" distB="0" distL="114300" distR="114300">
                  <wp:extent cx="1094740" cy="1536065"/>
                  <wp:effectExtent l="0" t="0" r="10160" b="635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153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noWrap w:val="0"/>
            <w:vAlign w:val="center"/>
          </w:tcPr>
          <w:p w14:paraId="3248F1C8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W330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D300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H（700-860）</w:t>
            </w:r>
          </w:p>
        </w:tc>
        <w:tc>
          <w:tcPr>
            <w:tcW w:w="3402" w:type="dxa"/>
            <w:noWrap w:val="0"/>
            <w:vAlign w:val="center"/>
          </w:tcPr>
          <w:p w14:paraId="1DFAF2E0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1.面料：环保西皮饰面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2.海绵：高密度定型泡棉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3.结构：具备升降功能、升降平稳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4.气压棒：三级及以上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5.脚架：铝合金五星脚架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6.脚轮：万向静音脚轮</w:t>
            </w:r>
          </w:p>
        </w:tc>
        <w:tc>
          <w:tcPr>
            <w:tcW w:w="529" w:type="dxa"/>
            <w:noWrap w:val="0"/>
            <w:vAlign w:val="center"/>
          </w:tcPr>
          <w:p w14:paraId="14E4E8D0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464" w:type="dxa"/>
            <w:noWrap w:val="0"/>
            <w:vAlign w:val="center"/>
          </w:tcPr>
          <w:p w14:paraId="27D34D82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</w:tr>
      <w:tr w14:paraId="3B3F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66" w:type="dxa"/>
            <w:noWrap w:val="0"/>
            <w:vAlign w:val="center"/>
          </w:tcPr>
          <w:p w14:paraId="2142E4FF">
            <w:pPr>
              <w:spacing w:before="60" w:beforeLines="25" w:after="60" w:after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328" w:type="dxa"/>
            <w:noWrap w:val="0"/>
            <w:vAlign w:val="center"/>
          </w:tcPr>
          <w:p w14:paraId="434ABC2A">
            <w:pPr>
              <w:spacing w:before="60" w:beforeLines="25" w:after="60" w:afterLines="25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椅子2</w:t>
            </w:r>
          </w:p>
        </w:tc>
        <w:tc>
          <w:tcPr>
            <w:tcW w:w="1133" w:type="dxa"/>
            <w:vMerge w:val="continue"/>
            <w:noWrap w:val="0"/>
            <w:vAlign w:val="top"/>
          </w:tcPr>
          <w:p w14:paraId="4B163D61">
            <w:pPr>
              <w:spacing w:before="60" w:beforeLines="25" w:after="60" w:afterLines="25"/>
              <w:jc w:val="center"/>
              <w:rPr>
                <w:rFonts w:hint="eastAsia"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4BFBE15F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r>
              <w:drawing>
                <wp:inline distT="0" distB="0" distL="114300" distR="114300">
                  <wp:extent cx="1094105" cy="995680"/>
                  <wp:effectExtent l="0" t="0" r="10795" b="7620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noWrap w:val="0"/>
            <w:vAlign w:val="center"/>
          </w:tcPr>
          <w:p w14:paraId="1507C4F0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Φ335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H445</w:t>
            </w:r>
          </w:p>
        </w:tc>
        <w:tc>
          <w:tcPr>
            <w:tcW w:w="3402" w:type="dxa"/>
            <w:noWrap w:val="0"/>
            <w:vAlign w:val="center"/>
          </w:tcPr>
          <w:p w14:paraId="5DD9800D">
            <w:pPr>
              <w:numPr>
                <w:ilvl w:val="0"/>
                <w:numId w:val="1"/>
              </w:numPr>
              <w:spacing w:before="60" w:beforeLines="25" w:after="60" w:afterLines="2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材质：PP工程塑料</w:t>
            </w:r>
          </w:p>
          <w:p w14:paraId="1F316BE3">
            <w:pPr>
              <w:numPr>
                <w:ilvl w:val="0"/>
                <w:numId w:val="1"/>
              </w:num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模具一次高温吹塑成型</w:t>
            </w:r>
          </w:p>
          <w:p w14:paraId="57945D5D">
            <w:pPr>
              <w:numPr>
                <w:ilvl w:val="0"/>
                <w:numId w:val="1"/>
              </w:num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带有透气圆孔</w:t>
            </w:r>
          </w:p>
        </w:tc>
        <w:tc>
          <w:tcPr>
            <w:tcW w:w="529" w:type="dxa"/>
            <w:noWrap w:val="0"/>
            <w:vAlign w:val="center"/>
          </w:tcPr>
          <w:p w14:paraId="40ABAECA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464" w:type="dxa"/>
            <w:noWrap w:val="0"/>
            <w:vAlign w:val="center"/>
          </w:tcPr>
          <w:p w14:paraId="7DF9002B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</w:tr>
      <w:tr w14:paraId="1F058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noWrap w:val="0"/>
            <w:vAlign w:val="center"/>
          </w:tcPr>
          <w:p w14:paraId="13DB49A4">
            <w:pPr>
              <w:spacing w:before="60" w:beforeLines="25" w:after="60" w:after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328" w:type="dxa"/>
            <w:noWrap w:val="0"/>
            <w:vAlign w:val="center"/>
          </w:tcPr>
          <w:p w14:paraId="62AF3CA5">
            <w:pPr>
              <w:spacing w:before="60" w:beforeLines="25" w:after="60" w:afterLines="25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椅子3</w:t>
            </w:r>
          </w:p>
        </w:tc>
        <w:tc>
          <w:tcPr>
            <w:tcW w:w="1133" w:type="dxa"/>
            <w:vMerge w:val="continue"/>
            <w:noWrap w:val="0"/>
            <w:vAlign w:val="top"/>
          </w:tcPr>
          <w:p w14:paraId="55FDABA1">
            <w:pPr>
              <w:spacing w:before="60" w:beforeLines="25" w:after="60" w:afterLines="25"/>
              <w:jc w:val="center"/>
              <w:rPr>
                <w:rFonts w:hint="eastAsia"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11736CDA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r>
              <w:drawing>
                <wp:inline distT="0" distB="0" distL="114300" distR="114300">
                  <wp:extent cx="1096010" cy="1463040"/>
                  <wp:effectExtent l="0" t="0" r="8890" b="1016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noWrap w:val="0"/>
            <w:vAlign w:val="center"/>
          </w:tcPr>
          <w:p w14:paraId="42F1B85A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W560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D570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H（840-960）</w:t>
            </w:r>
          </w:p>
        </w:tc>
        <w:tc>
          <w:tcPr>
            <w:tcW w:w="3402" w:type="dxa"/>
            <w:noWrap w:val="0"/>
            <w:vAlign w:val="center"/>
          </w:tcPr>
          <w:p w14:paraId="5C454642">
            <w:pPr>
              <w:spacing w:before="60" w:beforeLines="25" w:after="60" w:afterLines="2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1.面料：科技皮饰面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2.海绵：高密度PU成型发泡海绵，回弹性好，经久不变形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3.结构：前置结构；具有静音、缓冲功能，升降平稳。具备升降、倾仰功能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4.扶手：塑胶扶手。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5.气压棒：三级及以上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6.脚架：尼龙五星脚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7.脚轮：万向静音脚轮</w:t>
            </w:r>
          </w:p>
        </w:tc>
        <w:tc>
          <w:tcPr>
            <w:tcW w:w="529" w:type="dxa"/>
            <w:noWrap w:val="0"/>
            <w:vAlign w:val="center"/>
          </w:tcPr>
          <w:p w14:paraId="6734C348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464" w:type="dxa"/>
            <w:noWrap w:val="0"/>
            <w:vAlign w:val="center"/>
          </w:tcPr>
          <w:p w14:paraId="5994CA79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</w:tr>
      <w:tr w14:paraId="45C4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noWrap w:val="0"/>
            <w:vAlign w:val="center"/>
          </w:tcPr>
          <w:p w14:paraId="1E3E49B0">
            <w:pPr>
              <w:spacing w:before="60" w:beforeLines="25" w:after="60" w:after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328" w:type="dxa"/>
            <w:noWrap w:val="0"/>
            <w:vAlign w:val="center"/>
          </w:tcPr>
          <w:p w14:paraId="73761D0A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折叠椅</w:t>
            </w:r>
          </w:p>
        </w:tc>
        <w:tc>
          <w:tcPr>
            <w:tcW w:w="1133" w:type="dxa"/>
            <w:noWrap w:val="0"/>
            <w:vAlign w:val="center"/>
          </w:tcPr>
          <w:p w14:paraId="0F6DEDDD">
            <w:pPr>
              <w:spacing w:before="60" w:beforeLines="25" w:after="60" w:afterLines="25"/>
              <w:jc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175.00</w:t>
            </w:r>
          </w:p>
        </w:tc>
        <w:tc>
          <w:tcPr>
            <w:tcW w:w="1940" w:type="dxa"/>
            <w:noWrap w:val="0"/>
            <w:vAlign w:val="center"/>
          </w:tcPr>
          <w:p w14:paraId="498B604E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r>
              <w:drawing>
                <wp:inline distT="0" distB="0" distL="114300" distR="114300">
                  <wp:extent cx="1095375" cy="1262380"/>
                  <wp:effectExtent l="0" t="0" r="9525" b="7620"/>
                  <wp:docPr id="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noWrap w:val="0"/>
            <w:vAlign w:val="center"/>
          </w:tcPr>
          <w:p w14:paraId="2E9E54F1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W450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D420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H820</w:t>
            </w:r>
          </w:p>
        </w:tc>
        <w:tc>
          <w:tcPr>
            <w:tcW w:w="3402" w:type="dxa"/>
            <w:noWrap w:val="0"/>
            <w:vAlign w:val="center"/>
          </w:tcPr>
          <w:p w14:paraId="711CB795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bookmarkStart w:id="1" w:name="OLE_LINK6"/>
            <w:r>
              <w:rPr>
                <w:rFonts w:hint="eastAsia"/>
                <w:sz w:val="20"/>
                <w:szCs w:val="20"/>
              </w:rPr>
              <w:t>1、面层：科技皮覆面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2、泡绵：内衬环保高回弹、高强度环保定型泡绵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3、内板：座、背内板热压成型多层弯曲实木胶合板，板材厚度≥15mm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4、椅架：黑色烤漆四腿椅架，壁厚≥2.0mm可以折叠</w:t>
            </w:r>
            <w:bookmarkEnd w:id="1"/>
          </w:p>
        </w:tc>
        <w:tc>
          <w:tcPr>
            <w:tcW w:w="529" w:type="dxa"/>
            <w:noWrap w:val="0"/>
            <w:vAlign w:val="center"/>
          </w:tcPr>
          <w:p w14:paraId="6D47B05C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64" w:type="dxa"/>
            <w:noWrap w:val="0"/>
            <w:vAlign w:val="center"/>
          </w:tcPr>
          <w:p w14:paraId="513B15A2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</w:tr>
      <w:tr w14:paraId="74D8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noWrap w:val="0"/>
            <w:vAlign w:val="center"/>
          </w:tcPr>
          <w:p w14:paraId="7F9774CB">
            <w:pPr>
              <w:spacing w:before="60" w:beforeLines="25" w:after="60" w:after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328" w:type="dxa"/>
            <w:noWrap w:val="0"/>
            <w:vAlign w:val="center"/>
          </w:tcPr>
          <w:p w14:paraId="189E566C">
            <w:pPr>
              <w:spacing w:before="60" w:beforeLines="25" w:after="60" w:afterLines="25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折叠椅</w:t>
            </w:r>
          </w:p>
        </w:tc>
        <w:tc>
          <w:tcPr>
            <w:tcW w:w="1133" w:type="dxa"/>
            <w:noWrap w:val="0"/>
            <w:vAlign w:val="center"/>
          </w:tcPr>
          <w:p w14:paraId="4A5EA30A">
            <w:pPr>
              <w:spacing w:before="60" w:beforeLines="25" w:after="60" w:afterLines="25"/>
              <w:jc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175.00</w:t>
            </w:r>
          </w:p>
        </w:tc>
        <w:tc>
          <w:tcPr>
            <w:tcW w:w="1940" w:type="dxa"/>
            <w:noWrap w:val="0"/>
            <w:vAlign w:val="center"/>
          </w:tcPr>
          <w:p w14:paraId="5558AF78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bookmarkStart w:id="2" w:name="OLE_LINK5"/>
            <w:r>
              <w:drawing>
                <wp:inline distT="0" distB="0" distL="114300" distR="114300">
                  <wp:extent cx="1095375" cy="1262380"/>
                  <wp:effectExtent l="0" t="0" r="9525" b="7620"/>
                  <wp:docPr id="1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  <w:tc>
          <w:tcPr>
            <w:tcW w:w="1462" w:type="dxa"/>
            <w:noWrap w:val="0"/>
            <w:vAlign w:val="center"/>
          </w:tcPr>
          <w:p w14:paraId="35BE0DB6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W450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D420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H820</w:t>
            </w:r>
          </w:p>
        </w:tc>
        <w:tc>
          <w:tcPr>
            <w:tcW w:w="3402" w:type="dxa"/>
            <w:noWrap w:val="0"/>
            <w:vAlign w:val="center"/>
          </w:tcPr>
          <w:p w14:paraId="2F36E8E7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1、面层：科技皮覆面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2、泡绵：内衬环保高回弹、高强度环保定型泡绵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3、内板：座、背内板热压成型多层弯曲实木胶合板，板材厚度≥15mm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4、椅架：黑色烤漆四腿椅架，壁厚≥2.0mm可以折叠</w:t>
            </w:r>
          </w:p>
        </w:tc>
        <w:tc>
          <w:tcPr>
            <w:tcW w:w="529" w:type="dxa"/>
            <w:noWrap w:val="0"/>
            <w:vAlign w:val="center"/>
          </w:tcPr>
          <w:p w14:paraId="4D9D1FA6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64" w:type="dxa"/>
            <w:noWrap w:val="0"/>
            <w:vAlign w:val="center"/>
          </w:tcPr>
          <w:p w14:paraId="530ACC20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</w:tr>
      <w:tr w14:paraId="5C73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noWrap w:val="0"/>
            <w:vAlign w:val="center"/>
          </w:tcPr>
          <w:p w14:paraId="73B0E480">
            <w:pPr>
              <w:spacing w:before="60" w:beforeLines="25" w:after="60" w:after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328" w:type="dxa"/>
            <w:noWrap w:val="0"/>
            <w:vAlign w:val="center"/>
          </w:tcPr>
          <w:p w14:paraId="1A62231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折叠椅</w:t>
            </w:r>
          </w:p>
        </w:tc>
        <w:tc>
          <w:tcPr>
            <w:tcW w:w="1133" w:type="dxa"/>
            <w:noWrap w:val="0"/>
            <w:vAlign w:val="center"/>
          </w:tcPr>
          <w:p w14:paraId="404153F9">
            <w:pPr>
              <w:spacing w:before="60" w:beforeLines="25" w:after="60" w:afterLines="25"/>
              <w:jc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175.00</w:t>
            </w:r>
          </w:p>
        </w:tc>
        <w:tc>
          <w:tcPr>
            <w:tcW w:w="1940" w:type="dxa"/>
            <w:noWrap w:val="0"/>
            <w:vAlign w:val="center"/>
          </w:tcPr>
          <w:p w14:paraId="0B85EC81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r>
              <w:drawing>
                <wp:inline distT="0" distB="0" distL="114300" distR="114300">
                  <wp:extent cx="1095375" cy="1262380"/>
                  <wp:effectExtent l="0" t="0" r="9525" b="7620"/>
                  <wp:docPr id="1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noWrap w:val="0"/>
            <w:vAlign w:val="center"/>
          </w:tcPr>
          <w:p w14:paraId="6623F834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W450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D420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H820</w:t>
            </w:r>
          </w:p>
        </w:tc>
        <w:tc>
          <w:tcPr>
            <w:tcW w:w="3402" w:type="dxa"/>
            <w:noWrap w:val="0"/>
            <w:vAlign w:val="center"/>
          </w:tcPr>
          <w:p w14:paraId="28623E07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1、面层：科技皮覆面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2、泡绵：内衬环保高回弹、高强度环保定型泡绵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3、内板：座、背内板热压成型多层弯曲实木胶合板，板材厚度≥15mm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4、椅架：黑色烤漆四腿椅架，壁厚≥2.0mm可以折叠</w:t>
            </w:r>
          </w:p>
        </w:tc>
        <w:tc>
          <w:tcPr>
            <w:tcW w:w="529" w:type="dxa"/>
            <w:noWrap w:val="0"/>
            <w:vAlign w:val="center"/>
          </w:tcPr>
          <w:p w14:paraId="47D00581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64" w:type="dxa"/>
            <w:noWrap w:val="0"/>
            <w:vAlign w:val="center"/>
          </w:tcPr>
          <w:p w14:paraId="4B7E01E8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</w:tr>
      <w:tr w14:paraId="66EC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noWrap w:val="0"/>
            <w:vAlign w:val="center"/>
          </w:tcPr>
          <w:p w14:paraId="5D3153CA">
            <w:pPr>
              <w:spacing w:before="60" w:beforeLines="25" w:after="60" w:after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328" w:type="dxa"/>
            <w:noWrap w:val="0"/>
            <w:vAlign w:val="center"/>
          </w:tcPr>
          <w:p w14:paraId="63AB6EE2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电脑椅</w:t>
            </w:r>
          </w:p>
        </w:tc>
        <w:tc>
          <w:tcPr>
            <w:tcW w:w="1133" w:type="dxa"/>
            <w:noWrap w:val="0"/>
            <w:vAlign w:val="center"/>
          </w:tcPr>
          <w:p w14:paraId="66C0C123">
            <w:pPr>
              <w:spacing w:before="60" w:beforeLines="25" w:after="60" w:afterLines="25"/>
              <w:jc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5472.00</w:t>
            </w:r>
          </w:p>
        </w:tc>
        <w:tc>
          <w:tcPr>
            <w:tcW w:w="1940" w:type="dxa"/>
            <w:noWrap w:val="0"/>
            <w:vAlign w:val="center"/>
          </w:tcPr>
          <w:p w14:paraId="5034AAC9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r>
              <w:drawing>
                <wp:inline distT="0" distB="0" distL="114300" distR="114300">
                  <wp:extent cx="1096010" cy="1463040"/>
                  <wp:effectExtent l="0" t="0" r="8890" b="1016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noWrap w:val="0"/>
            <w:vAlign w:val="center"/>
          </w:tcPr>
          <w:p w14:paraId="4C7F1708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W560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D570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H（840-960）</w:t>
            </w:r>
          </w:p>
        </w:tc>
        <w:tc>
          <w:tcPr>
            <w:tcW w:w="3402" w:type="dxa"/>
            <w:noWrap w:val="0"/>
            <w:vAlign w:val="center"/>
          </w:tcPr>
          <w:p w14:paraId="32384D28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1.面料：科技皮饰面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2.海绵：高密度PU成型发泡海绵，回弹性好，经久不变形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3.结构：前置结构；具有静音、缓冲功能，升降平稳。具备升降、倾仰功能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4.扶手：塑胶扶手。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5.气压棒：三级及以上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6.脚架：尼龙五星脚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7.脚轮：万向静音脚轮</w:t>
            </w:r>
          </w:p>
        </w:tc>
        <w:tc>
          <w:tcPr>
            <w:tcW w:w="529" w:type="dxa"/>
            <w:noWrap w:val="0"/>
            <w:vAlign w:val="center"/>
          </w:tcPr>
          <w:p w14:paraId="5DF82566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464" w:type="dxa"/>
            <w:noWrap w:val="0"/>
            <w:vAlign w:val="center"/>
          </w:tcPr>
          <w:p w14:paraId="29702F37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</w:tr>
      <w:tr w14:paraId="3DC53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noWrap w:val="0"/>
            <w:vAlign w:val="center"/>
          </w:tcPr>
          <w:p w14:paraId="37B9CF71">
            <w:pPr>
              <w:spacing w:before="60" w:beforeLines="25" w:after="60" w:after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328" w:type="dxa"/>
            <w:noWrap w:val="0"/>
            <w:vAlign w:val="center"/>
          </w:tcPr>
          <w:p w14:paraId="6651174F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电脑椅</w:t>
            </w:r>
          </w:p>
        </w:tc>
        <w:tc>
          <w:tcPr>
            <w:tcW w:w="1133" w:type="dxa"/>
            <w:noWrap w:val="0"/>
            <w:vAlign w:val="center"/>
          </w:tcPr>
          <w:p w14:paraId="58C7446C">
            <w:pPr>
              <w:spacing w:before="60" w:beforeLines="25" w:after="60" w:afterLines="25"/>
              <w:jc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3648</w:t>
            </w:r>
            <w:r>
              <w:rPr>
                <w:rFonts w:hint="eastAsia"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940" w:type="dxa"/>
            <w:noWrap w:val="0"/>
            <w:vAlign w:val="center"/>
          </w:tcPr>
          <w:p w14:paraId="0E780A1D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r>
              <w:drawing>
                <wp:inline distT="0" distB="0" distL="114300" distR="114300">
                  <wp:extent cx="1096010" cy="1463040"/>
                  <wp:effectExtent l="0" t="0" r="8890" b="10160"/>
                  <wp:docPr id="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noWrap w:val="0"/>
            <w:vAlign w:val="center"/>
          </w:tcPr>
          <w:p w14:paraId="1E35CCB0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W560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D570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H（840-960）</w:t>
            </w:r>
          </w:p>
        </w:tc>
        <w:tc>
          <w:tcPr>
            <w:tcW w:w="3402" w:type="dxa"/>
            <w:noWrap w:val="0"/>
            <w:vAlign w:val="center"/>
          </w:tcPr>
          <w:p w14:paraId="704A2A52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1.面料：科技皮饰面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2.海绵：高密度PU成型发泡海绵，回弹性好，经久不变形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3.结构：前置结构；具有静音、缓冲功能，升降平稳。具备升降、倾仰功能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4.扶手：塑胶扶手。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5.气压棒：三级及以上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6.脚架：尼龙五星脚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7.脚轮：万向静音脚轮</w:t>
            </w:r>
          </w:p>
        </w:tc>
        <w:tc>
          <w:tcPr>
            <w:tcW w:w="529" w:type="dxa"/>
            <w:noWrap w:val="0"/>
            <w:vAlign w:val="center"/>
          </w:tcPr>
          <w:p w14:paraId="4A3AB354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64" w:type="dxa"/>
            <w:noWrap w:val="0"/>
            <w:vAlign w:val="center"/>
          </w:tcPr>
          <w:p w14:paraId="7416C7FF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</w:tr>
      <w:tr w14:paraId="1DDC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noWrap w:val="0"/>
            <w:vAlign w:val="center"/>
          </w:tcPr>
          <w:p w14:paraId="1F0CF082">
            <w:pPr>
              <w:spacing w:before="60" w:beforeLines="25" w:after="60" w:after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328" w:type="dxa"/>
            <w:noWrap w:val="0"/>
            <w:vAlign w:val="center"/>
          </w:tcPr>
          <w:p w14:paraId="5F46D646">
            <w:pPr>
              <w:spacing w:before="60" w:beforeLines="25" w:after="60" w:afterLines="25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电脑椅</w:t>
            </w:r>
          </w:p>
        </w:tc>
        <w:tc>
          <w:tcPr>
            <w:tcW w:w="1133" w:type="dxa"/>
            <w:noWrap w:val="0"/>
            <w:vAlign w:val="center"/>
          </w:tcPr>
          <w:p w14:paraId="78DAE824">
            <w:pPr>
              <w:spacing w:before="60" w:beforeLines="25" w:after="60" w:afterLines="25"/>
              <w:jc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6992</w:t>
            </w:r>
            <w:r>
              <w:rPr>
                <w:rFonts w:hint="eastAsia"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940" w:type="dxa"/>
            <w:noWrap w:val="0"/>
            <w:vAlign w:val="center"/>
          </w:tcPr>
          <w:p w14:paraId="23F99FCE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r>
              <w:drawing>
                <wp:inline distT="0" distB="0" distL="114300" distR="114300">
                  <wp:extent cx="1096010" cy="1463040"/>
                  <wp:effectExtent l="0" t="0" r="8890" b="10160"/>
                  <wp:docPr id="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noWrap w:val="0"/>
            <w:vAlign w:val="center"/>
          </w:tcPr>
          <w:p w14:paraId="3559C580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W560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D570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H（840-960）</w:t>
            </w:r>
          </w:p>
        </w:tc>
        <w:tc>
          <w:tcPr>
            <w:tcW w:w="3402" w:type="dxa"/>
            <w:noWrap w:val="0"/>
            <w:vAlign w:val="center"/>
          </w:tcPr>
          <w:p w14:paraId="3D5FE991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1.面料：科技皮饰面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2.海绵：高密度PU成型发泡海绵，回弹性好，经久不变形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3.结构：前置结构；具有静音、缓冲功能，升降平稳。具备升降、倾仰功能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4.扶手：塑胶扶手。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5.气压棒：三级及以上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6.脚架：尼龙五星脚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7.脚轮：万向静音脚轮</w:t>
            </w:r>
          </w:p>
        </w:tc>
        <w:tc>
          <w:tcPr>
            <w:tcW w:w="529" w:type="dxa"/>
            <w:noWrap w:val="0"/>
            <w:vAlign w:val="center"/>
          </w:tcPr>
          <w:p w14:paraId="74167847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464" w:type="dxa"/>
            <w:noWrap w:val="0"/>
            <w:vAlign w:val="center"/>
          </w:tcPr>
          <w:p w14:paraId="749A2FED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</w:tr>
      <w:tr w14:paraId="5DE1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noWrap w:val="0"/>
            <w:vAlign w:val="center"/>
          </w:tcPr>
          <w:p w14:paraId="216A95FE">
            <w:pPr>
              <w:spacing w:before="60" w:beforeLines="25" w:after="60" w:after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328" w:type="dxa"/>
            <w:noWrap w:val="0"/>
            <w:vAlign w:val="center"/>
          </w:tcPr>
          <w:p w14:paraId="6D156907">
            <w:pPr>
              <w:spacing w:before="60" w:beforeLines="25" w:after="60" w:afterLines="25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塑料圆凳</w:t>
            </w:r>
          </w:p>
        </w:tc>
        <w:tc>
          <w:tcPr>
            <w:tcW w:w="1133" w:type="dxa"/>
            <w:noWrap w:val="0"/>
            <w:vAlign w:val="center"/>
          </w:tcPr>
          <w:p w14:paraId="5F99EC8E">
            <w:pPr>
              <w:spacing w:before="60" w:beforeLines="25" w:after="60" w:afterLines="25"/>
              <w:jc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1820</w:t>
            </w:r>
            <w:r>
              <w:rPr>
                <w:rFonts w:hint="eastAsia"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940" w:type="dxa"/>
            <w:noWrap w:val="0"/>
            <w:vAlign w:val="center"/>
          </w:tcPr>
          <w:p w14:paraId="767B37B2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r>
              <w:drawing>
                <wp:inline distT="0" distB="0" distL="114300" distR="114300">
                  <wp:extent cx="1094105" cy="995680"/>
                  <wp:effectExtent l="0" t="0" r="10795" b="7620"/>
                  <wp:docPr id="1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noWrap w:val="0"/>
            <w:vAlign w:val="center"/>
          </w:tcPr>
          <w:p w14:paraId="79042F8D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Φ335</w:t>
            </w:r>
            <w:r>
              <w:rPr>
                <w:rFonts w:hint="eastAsia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sz w:val="20"/>
                <w:szCs w:val="20"/>
              </w:rPr>
              <w:t>H445</w:t>
            </w:r>
          </w:p>
        </w:tc>
        <w:tc>
          <w:tcPr>
            <w:tcW w:w="3402" w:type="dxa"/>
            <w:noWrap w:val="0"/>
            <w:vAlign w:val="center"/>
          </w:tcPr>
          <w:p w14:paraId="3E6CD8DD">
            <w:pPr>
              <w:spacing w:before="60" w:beforeLines="25" w:after="60" w:afterLines="2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材质：PP工程塑料</w:t>
            </w:r>
          </w:p>
          <w:p w14:paraId="4182AA72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模具一次高温吹塑成型</w:t>
            </w:r>
          </w:p>
          <w:p w14:paraId="2929E1B2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带有透气圆孔</w:t>
            </w:r>
          </w:p>
        </w:tc>
        <w:tc>
          <w:tcPr>
            <w:tcW w:w="529" w:type="dxa"/>
            <w:noWrap w:val="0"/>
            <w:vAlign w:val="center"/>
          </w:tcPr>
          <w:p w14:paraId="4277EE2E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464" w:type="dxa"/>
            <w:noWrap w:val="0"/>
            <w:vAlign w:val="center"/>
          </w:tcPr>
          <w:p w14:paraId="0E667C08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</w:tr>
      <w:tr w14:paraId="3F6E3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noWrap w:val="0"/>
            <w:vAlign w:val="center"/>
          </w:tcPr>
          <w:p w14:paraId="71CA403D">
            <w:pPr>
              <w:spacing w:before="60" w:beforeLines="25" w:after="60" w:after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328" w:type="dxa"/>
            <w:noWrap w:val="0"/>
            <w:vAlign w:val="center"/>
          </w:tcPr>
          <w:p w14:paraId="354CC75E">
            <w:pPr>
              <w:spacing w:before="60" w:beforeLines="25" w:after="60" w:afterLines="2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三人沙发</w:t>
            </w:r>
          </w:p>
        </w:tc>
        <w:tc>
          <w:tcPr>
            <w:tcW w:w="1133" w:type="dxa"/>
            <w:noWrap w:val="0"/>
            <w:vAlign w:val="center"/>
          </w:tcPr>
          <w:p w14:paraId="1999619D">
            <w:pPr>
              <w:spacing w:before="60" w:beforeLines="25" w:after="60" w:after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8640.00</w:t>
            </w:r>
          </w:p>
        </w:tc>
        <w:tc>
          <w:tcPr>
            <w:tcW w:w="1940" w:type="dxa"/>
            <w:noWrap w:val="0"/>
            <w:vAlign w:val="center"/>
          </w:tcPr>
          <w:p w14:paraId="0DB2398D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r>
              <w:drawing>
                <wp:inline distT="0" distB="0" distL="114300" distR="114300">
                  <wp:extent cx="1096010" cy="744855"/>
                  <wp:effectExtent l="0" t="0" r="8890" b="4445"/>
                  <wp:docPr id="18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noWrap w:val="0"/>
            <w:vAlign w:val="center"/>
          </w:tcPr>
          <w:p w14:paraId="161AB3C8">
            <w:pPr>
              <w:spacing w:before="60" w:beforeLines="25" w:after="60" w:afterLines="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标准</w:t>
            </w:r>
          </w:p>
        </w:tc>
        <w:tc>
          <w:tcPr>
            <w:tcW w:w="3402" w:type="dxa"/>
            <w:noWrap w:val="0"/>
            <w:vAlign w:val="center"/>
          </w:tcPr>
          <w:p w14:paraId="0D444A91">
            <w:pPr>
              <w:spacing w:before="60" w:beforeLines="25" w:after="60" w:afterLines="25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1.面层：环保西皮覆面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2.海绵：座、背内衬环保、高回弹PU泡棉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3.框架：实木框架，内部高强度S形弹簧和高弹力绷带打底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4.钢架：壁厚≥2.0mm的扁管焊缝</w:t>
            </w:r>
          </w:p>
        </w:tc>
        <w:tc>
          <w:tcPr>
            <w:tcW w:w="529" w:type="dxa"/>
            <w:noWrap w:val="0"/>
            <w:vAlign w:val="center"/>
          </w:tcPr>
          <w:p w14:paraId="3AF93741">
            <w:pPr>
              <w:spacing w:before="60" w:beforeLines="25" w:after="60" w:afterLines="2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64" w:type="dxa"/>
            <w:noWrap w:val="0"/>
            <w:vAlign w:val="center"/>
          </w:tcPr>
          <w:p w14:paraId="05474B0C">
            <w:pPr>
              <w:spacing w:before="60" w:beforeLines="25" w:after="60" w:afterLines="2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</w:tr>
      <w:tr w14:paraId="5D656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noWrap w:val="0"/>
            <w:vAlign w:val="center"/>
          </w:tcPr>
          <w:p w14:paraId="1ED9676A">
            <w:pPr>
              <w:spacing w:before="60" w:beforeLines="25" w:after="60" w:after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328" w:type="dxa"/>
            <w:noWrap w:val="0"/>
            <w:vAlign w:val="center"/>
          </w:tcPr>
          <w:p w14:paraId="78A1682B">
            <w:pPr>
              <w:spacing w:before="60" w:beforeLines="25" w:after="60" w:afterLines="2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特需三人位沙发</w:t>
            </w:r>
          </w:p>
        </w:tc>
        <w:tc>
          <w:tcPr>
            <w:tcW w:w="1133" w:type="dxa"/>
            <w:noWrap w:val="0"/>
            <w:vAlign w:val="center"/>
          </w:tcPr>
          <w:p w14:paraId="6E4E49B0">
            <w:pPr>
              <w:spacing w:before="60" w:beforeLines="25" w:after="60" w:after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29750.00</w:t>
            </w:r>
          </w:p>
        </w:tc>
        <w:tc>
          <w:tcPr>
            <w:tcW w:w="1940" w:type="dxa"/>
            <w:noWrap w:val="0"/>
            <w:vAlign w:val="center"/>
          </w:tcPr>
          <w:p w14:paraId="6B07DCA1">
            <w:pPr>
              <w:spacing w:before="60" w:beforeLines="25" w:after="60" w:afterLines="25"/>
              <w:rPr>
                <w:rFonts w:hint="eastAsia" w:ascii="宋体" w:hAnsi="宋体"/>
                <w:szCs w:val="21"/>
              </w:rPr>
            </w:pPr>
            <w:r>
              <w:drawing>
                <wp:inline distT="0" distB="0" distL="114300" distR="114300">
                  <wp:extent cx="1094105" cy="690245"/>
                  <wp:effectExtent l="0" t="0" r="10795" b="8255"/>
                  <wp:docPr id="1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noWrap w:val="0"/>
            <w:vAlign w:val="center"/>
          </w:tcPr>
          <w:p w14:paraId="203923AB">
            <w:pPr>
              <w:spacing w:before="60" w:beforeLines="25" w:after="60" w:afterLines="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标准</w:t>
            </w:r>
          </w:p>
        </w:tc>
        <w:tc>
          <w:tcPr>
            <w:tcW w:w="3402" w:type="dxa"/>
            <w:noWrap w:val="0"/>
            <w:vAlign w:val="center"/>
          </w:tcPr>
          <w:p w14:paraId="6FCBD64F">
            <w:pPr>
              <w:spacing w:before="60" w:beforeLines="25" w:after="60" w:afterLines="25"/>
              <w:jc w:val="left"/>
              <w:rPr>
                <w:sz w:val="20"/>
                <w:szCs w:val="20"/>
              </w:rPr>
            </w:pPr>
            <w:bookmarkStart w:id="3" w:name="OLE_LINK7"/>
            <w:r>
              <w:rPr>
                <w:rFonts w:hint="eastAsia"/>
                <w:sz w:val="20"/>
                <w:szCs w:val="20"/>
              </w:rPr>
              <w:t>1.面料：环保PU皮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2.海绵：低燃高密度定型海棉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3.结构：实木架</w:t>
            </w:r>
          </w:p>
          <w:p w14:paraId="126D9E8D">
            <w:pPr>
              <w:spacing w:before="60" w:beforeLines="25" w:after="60" w:afterLines="2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4.颜色：可选</w:t>
            </w:r>
            <w:bookmarkEnd w:id="3"/>
          </w:p>
        </w:tc>
        <w:tc>
          <w:tcPr>
            <w:tcW w:w="529" w:type="dxa"/>
            <w:noWrap w:val="0"/>
            <w:vAlign w:val="center"/>
          </w:tcPr>
          <w:p w14:paraId="42F219C6">
            <w:pPr>
              <w:spacing w:before="60" w:beforeLines="25" w:after="60" w:afterLines="2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64" w:type="dxa"/>
            <w:noWrap w:val="0"/>
            <w:vAlign w:val="center"/>
          </w:tcPr>
          <w:p w14:paraId="05397423">
            <w:pPr>
              <w:spacing w:before="60" w:beforeLines="25" w:after="60" w:afterLines="2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</w:tr>
      <w:tr w14:paraId="1F70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noWrap w:val="0"/>
            <w:vAlign w:val="center"/>
          </w:tcPr>
          <w:p w14:paraId="2A2C80E3">
            <w:pPr>
              <w:spacing w:before="60" w:beforeLines="25" w:after="60" w:afterLines="25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328" w:type="dxa"/>
            <w:noWrap w:val="0"/>
            <w:vAlign w:val="center"/>
          </w:tcPr>
          <w:p w14:paraId="7776B72F">
            <w:pPr>
              <w:spacing w:before="60" w:beforeLines="25" w:after="60" w:afterLines="2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特需三人位沙发（可拆卸组合）</w:t>
            </w:r>
          </w:p>
        </w:tc>
        <w:tc>
          <w:tcPr>
            <w:tcW w:w="1133" w:type="dxa"/>
            <w:noWrap w:val="0"/>
            <w:vAlign w:val="center"/>
          </w:tcPr>
          <w:p w14:paraId="48436057">
            <w:pPr>
              <w:spacing w:before="60" w:beforeLines="25" w:after="60" w:afterLines="2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29750.00</w:t>
            </w:r>
          </w:p>
        </w:tc>
        <w:tc>
          <w:tcPr>
            <w:tcW w:w="1940" w:type="dxa"/>
            <w:noWrap w:val="0"/>
            <w:vAlign w:val="center"/>
          </w:tcPr>
          <w:p w14:paraId="387F57E5">
            <w:pPr>
              <w:spacing w:before="60" w:beforeLines="25" w:after="60" w:afterLines="25"/>
              <w:rPr>
                <w:rFonts w:hint="eastAsia"/>
              </w:rPr>
            </w:pPr>
            <w:r>
              <w:drawing>
                <wp:inline distT="0" distB="0" distL="114300" distR="114300">
                  <wp:extent cx="1096010" cy="775335"/>
                  <wp:effectExtent l="0" t="0" r="8890" b="1206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noWrap w:val="0"/>
            <w:vAlign w:val="center"/>
          </w:tcPr>
          <w:p w14:paraId="1DE735AD">
            <w:pPr>
              <w:spacing w:before="60" w:beforeLines="25" w:after="60" w:afterLines="25"/>
              <w:jc w:val="center"/>
            </w:pPr>
            <w:r>
              <w:rPr>
                <w:rFonts w:hint="eastAsia" w:ascii="黑体" w:hAnsi="黑体" w:eastAsia="黑体"/>
                <w:sz w:val="20"/>
                <w:szCs w:val="20"/>
              </w:rPr>
              <w:t>标准</w:t>
            </w:r>
          </w:p>
        </w:tc>
        <w:tc>
          <w:tcPr>
            <w:tcW w:w="3402" w:type="dxa"/>
            <w:noWrap w:val="0"/>
            <w:vAlign w:val="center"/>
          </w:tcPr>
          <w:p w14:paraId="7DC532E3">
            <w:pPr>
              <w:spacing w:before="60" w:beforeLines="25" w:after="60" w:afterLines="25"/>
            </w:pPr>
            <w:r>
              <w:rPr>
                <w:rFonts w:hint="eastAsia"/>
                <w:sz w:val="20"/>
                <w:szCs w:val="20"/>
              </w:rPr>
              <w:t>1.海绵座背垫：高回弹聚氨酯原料，阻燃材料一次成型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2.布料：麻绒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3.扶手盖：原木加工成形，内置写字板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4.可拆卸组合，可拆为带扶手独立单人位使用</w:t>
            </w:r>
          </w:p>
        </w:tc>
        <w:tc>
          <w:tcPr>
            <w:tcW w:w="529" w:type="dxa"/>
            <w:noWrap w:val="0"/>
            <w:vAlign w:val="center"/>
          </w:tcPr>
          <w:p w14:paraId="0B1C242F">
            <w:pPr>
              <w:spacing w:before="60" w:beforeLines="25" w:after="60" w:afterLines="2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64" w:type="dxa"/>
            <w:noWrap w:val="0"/>
            <w:vAlign w:val="center"/>
          </w:tcPr>
          <w:p w14:paraId="6F44E296">
            <w:pPr>
              <w:spacing w:before="60" w:beforeLines="25" w:after="60" w:afterLines="2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</w:t>
            </w:r>
          </w:p>
        </w:tc>
      </w:tr>
      <w:tr w14:paraId="6D7E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noWrap w:val="0"/>
            <w:vAlign w:val="center"/>
          </w:tcPr>
          <w:p w14:paraId="767BA681">
            <w:pPr>
              <w:spacing w:before="60" w:beforeLines="25" w:after="60" w:after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328" w:type="dxa"/>
            <w:noWrap w:val="0"/>
            <w:vAlign w:val="center"/>
          </w:tcPr>
          <w:p w14:paraId="38F073AE">
            <w:pPr>
              <w:spacing w:before="60" w:beforeLines="25" w:after="60" w:afterLines="2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特需三人位沙发</w:t>
            </w:r>
          </w:p>
        </w:tc>
        <w:tc>
          <w:tcPr>
            <w:tcW w:w="1133" w:type="dxa"/>
            <w:noWrap w:val="0"/>
            <w:vAlign w:val="center"/>
          </w:tcPr>
          <w:p w14:paraId="5A93CAD4">
            <w:pPr>
              <w:spacing w:before="60" w:beforeLines="25" w:after="60" w:afterLines="2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29750.00</w:t>
            </w:r>
          </w:p>
        </w:tc>
        <w:tc>
          <w:tcPr>
            <w:tcW w:w="1940" w:type="dxa"/>
            <w:noWrap w:val="0"/>
            <w:vAlign w:val="center"/>
          </w:tcPr>
          <w:p w14:paraId="33F52B18">
            <w:pPr>
              <w:spacing w:before="60" w:beforeLines="25" w:after="60" w:afterLines="25"/>
              <w:rPr>
                <w:rFonts w:hint="eastAsia"/>
              </w:rPr>
            </w:pPr>
            <w:r>
              <w:drawing>
                <wp:inline distT="0" distB="0" distL="114300" distR="114300">
                  <wp:extent cx="1094105" cy="690245"/>
                  <wp:effectExtent l="0" t="0" r="10795" b="8255"/>
                  <wp:docPr id="12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noWrap w:val="0"/>
            <w:vAlign w:val="center"/>
          </w:tcPr>
          <w:p w14:paraId="72AC1B78">
            <w:pPr>
              <w:spacing w:before="60" w:beforeLines="25" w:after="60" w:afterLines="25"/>
              <w:jc w:val="center"/>
            </w:pPr>
            <w:r>
              <w:rPr>
                <w:rFonts w:hint="eastAsia" w:ascii="黑体" w:hAnsi="黑体" w:eastAsia="黑体"/>
                <w:sz w:val="20"/>
                <w:szCs w:val="20"/>
              </w:rPr>
              <w:t>标准</w:t>
            </w:r>
          </w:p>
        </w:tc>
        <w:tc>
          <w:tcPr>
            <w:tcW w:w="3402" w:type="dxa"/>
            <w:noWrap w:val="0"/>
            <w:vAlign w:val="center"/>
          </w:tcPr>
          <w:p w14:paraId="7EE87558">
            <w:pPr>
              <w:spacing w:before="60" w:beforeLines="25" w:after="60" w:afterLines="2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1.面料：环保PU皮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2.海绵：低燃高密度定型海棉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3.结构：实木架</w:t>
            </w:r>
          </w:p>
          <w:p w14:paraId="0DB5013C">
            <w:pPr>
              <w:spacing w:before="60" w:beforeLines="25" w:after="60" w:afterLines="25"/>
            </w:pPr>
            <w:r>
              <w:rPr>
                <w:rFonts w:hint="eastAsia"/>
                <w:sz w:val="20"/>
                <w:szCs w:val="20"/>
              </w:rPr>
              <w:t>4.颜色：可选</w:t>
            </w:r>
          </w:p>
        </w:tc>
        <w:tc>
          <w:tcPr>
            <w:tcW w:w="529" w:type="dxa"/>
            <w:noWrap w:val="0"/>
            <w:vAlign w:val="center"/>
          </w:tcPr>
          <w:p w14:paraId="075FFFC0">
            <w:pPr>
              <w:spacing w:before="60" w:beforeLines="25" w:after="60" w:afterLines="2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64" w:type="dxa"/>
            <w:noWrap w:val="0"/>
            <w:vAlign w:val="center"/>
          </w:tcPr>
          <w:p w14:paraId="63412074">
            <w:pPr>
              <w:spacing w:before="60" w:beforeLines="25" w:after="60" w:afterLines="2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</w:tr>
      <w:tr w14:paraId="5630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6" w:type="dxa"/>
            <w:noWrap w:val="0"/>
            <w:vAlign w:val="center"/>
          </w:tcPr>
          <w:p w14:paraId="7E2AA064">
            <w:pPr>
              <w:spacing w:before="60" w:beforeLines="25" w:after="60" w:after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328" w:type="dxa"/>
            <w:noWrap w:val="0"/>
            <w:vAlign w:val="center"/>
          </w:tcPr>
          <w:p w14:paraId="0A462932">
            <w:pPr>
              <w:spacing w:before="60" w:beforeLines="25" w:after="60" w:afterLines="2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值班床1（含床垫）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 w14:paraId="363A1585">
            <w:pPr>
              <w:spacing w:before="60" w:beforeLines="25" w:after="60" w:afterLines="25"/>
              <w:jc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315600</w:t>
            </w:r>
            <w:r>
              <w:rPr>
                <w:rFonts w:hint="eastAsia"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1940" w:type="dxa"/>
            <w:noWrap w:val="0"/>
            <w:vAlign w:val="center"/>
          </w:tcPr>
          <w:p w14:paraId="560EBF1F">
            <w:pPr>
              <w:spacing w:before="60" w:beforeLines="25" w:after="60" w:afterLines="25"/>
            </w:pPr>
            <w:r>
              <w:drawing>
                <wp:inline distT="0" distB="0" distL="114300" distR="114300">
                  <wp:extent cx="929005" cy="1393190"/>
                  <wp:effectExtent l="0" t="0" r="10795" b="3810"/>
                  <wp:docPr id="14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139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noWrap w:val="0"/>
            <w:vAlign w:val="center"/>
          </w:tcPr>
          <w:p w14:paraId="0143F59E">
            <w:pPr>
              <w:spacing w:before="60" w:beforeLines="25" w:after="60" w:afterLines="25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1980</w:t>
            </w:r>
            <w:r>
              <w:rPr>
                <w:rFonts w:hint="eastAsia"/>
                <w:color w:val="000000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color w:val="000000"/>
                <w:sz w:val="20"/>
                <w:szCs w:val="20"/>
              </w:rPr>
              <w:t>900</w:t>
            </w:r>
            <w:r>
              <w:rPr>
                <w:rFonts w:hint="eastAsia"/>
                <w:color w:val="000000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3402" w:type="dxa"/>
            <w:noWrap w:val="0"/>
            <w:vAlign w:val="center"/>
          </w:tcPr>
          <w:p w14:paraId="687ADDCF">
            <w:pPr>
              <w:spacing w:before="60" w:beforeLines="25" w:after="60" w:afterLines="25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1.立柱材质：50</w:t>
            </w:r>
            <w:r>
              <w:rPr>
                <w:rFonts w:hint="eastAsia"/>
                <w:color w:val="000000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color w:val="000000"/>
                <w:sz w:val="20"/>
                <w:szCs w:val="20"/>
              </w:rPr>
              <w:t>50钢制方管，厚度≥1.2mm；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2.床框：40</w:t>
            </w:r>
            <w:r>
              <w:rPr>
                <w:rFonts w:hint="eastAsia"/>
                <w:color w:val="000000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color w:val="000000"/>
                <w:sz w:val="20"/>
                <w:szCs w:val="20"/>
              </w:rPr>
              <w:t>80钢制扁管，厚度≥1.0mm；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3.横杆≥5条，25</w:t>
            </w:r>
            <w:r>
              <w:rPr>
                <w:rFonts w:hint="eastAsia"/>
                <w:color w:val="000000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color w:val="000000"/>
                <w:sz w:val="20"/>
                <w:szCs w:val="20"/>
              </w:rPr>
              <w:t>25mm钢制方管，厚度≥1.0mm；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4.上铺多层木板，厚度≥20mm；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5.无漏焊，假焊，方正平直；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6.表面处理：静电喷涂；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7.承重：上下两层各承重≥160㎏</w:t>
            </w:r>
            <w:bookmarkStart w:id="4" w:name="OLE_LINK10"/>
            <w:r>
              <w:rPr>
                <w:rFonts w:hint="eastAsia"/>
                <w:color w:val="000000"/>
                <w:sz w:val="20"/>
                <w:szCs w:val="20"/>
              </w:rPr>
              <w:t>8.海绵床垫，厚度≥50mm；防水布料</w:t>
            </w:r>
            <w:bookmarkEnd w:id="4"/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529" w:type="dxa"/>
            <w:noWrap w:val="0"/>
            <w:vAlign w:val="center"/>
          </w:tcPr>
          <w:p w14:paraId="238D8F06">
            <w:pPr>
              <w:spacing w:before="60" w:beforeLines="25" w:after="60" w:afterLines="2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464" w:type="dxa"/>
            <w:noWrap w:val="0"/>
            <w:vAlign w:val="center"/>
          </w:tcPr>
          <w:p w14:paraId="2252620A">
            <w:pPr>
              <w:spacing w:before="60" w:beforeLines="25" w:after="60" w:afterLines="2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</w:t>
            </w:r>
          </w:p>
        </w:tc>
      </w:tr>
      <w:tr w14:paraId="7D2A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noWrap w:val="0"/>
            <w:vAlign w:val="center"/>
          </w:tcPr>
          <w:p w14:paraId="61932581">
            <w:pPr>
              <w:spacing w:before="60" w:beforeLines="25" w:after="60" w:after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328" w:type="dxa"/>
            <w:noWrap w:val="0"/>
            <w:vAlign w:val="center"/>
          </w:tcPr>
          <w:p w14:paraId="6D1EEA98">
            <w:pPr>
              <w:spacing w:before="60" w:beforeLines="25" w:after="60" w:afterLines="2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上床下桌（含床垫）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 w14:paraId="597C611B">
            <w:pPr>
              <w:spacing w:before="60" w:beforeLines="25" w:after="60" w:afterLines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24417C36">
            <w:pPr>
              <w:spacing w:before="60" w:beforeLines="25" w:after="60" w:afterLines="25"/>
            </w:pPr>
            <w:r>
              <w:drawing>
                <wp:inline distT="0" distB="0" distL="114300" distR="114300">
                  <wp:extent cx="967105" cy="1687830"/>
                  <wp:effectExtent l="0" t="0" r="10795" b="1270"/>
                  <wp:docPr id="13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05" cy="168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noWrap w:val="0"/>
            <w:vAlign w:val="center"/>
          </w:tcPr>
          <w:p w14:paraId="71FD0F24">
            <w:pPr>
              <w:spacing w:before="60" w:beforeLines="25" w:after="60" w:afterLines="25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1970</w:t>
            </w:r>
            <w:r>
              <w:rPr>
                <w:rFonts w:hint="eastAsia"/>
                <w:color w:val="000000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color w:val="000000"/>
                <w:sz w:val="20"/>
                <w:szCs w:val="20"/>
              </w:rPr>
              <w:t>900</w:t>
            </w:r>
            <w:r>
              <w:rPr>
                <w:rFonts w:hint="eastAsia"/>
                <w:color w:val="000000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3402" w:type="dxa"/>
            <w:noWrap w:val="0"/>
            <w:vAlign w:val="center"/>
          </w:tcPr>
          <w:p w14:paraId="00CD6527">
            <w:pPr>
              <w:numPr>
                <w:ilvl w:val="0"/>
                <w:numId w:val="2"/>
              </w:numPr>
              <w:spacing w:before="60" w:beforeLines="25" w:after="60" w:afterLines="25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上床下桌结构，含独立结构床体、独立书桌、独立衣柜、独立椅子、独立书架及落地扶梯。</w:t>
            </w:r>
          </w:p>
          <w:p w14:paraId="49C1A097">
            <w:pPr>
              <w:numPr>
                <w:ilvl w:val="0"/>
                <w:numId w:val="2"/>
              </w:numPr>
              <w:spacing w:before="60" w:beforeLines="25" w:after="60" w:afterLines="25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立柱材质：50</w:t>
            </w:r>
            <w:r>
              <w:rPr>
                <w:rFonts w:hint="eastAsia"/>
                <w:color w:val="000000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color w:val="000000"/>
                <w:sz w:val="20"/>
                <w:szCs w:val="20"/>
              </w:rPr>
              <w:t>50钢制方管，厚度≥1.2mm； 横称30</w:t>
            </w:r>
            <w:r>
              <w:rPr>
                <w:rFonts w:hint="eastAsia"/>
                <w:color w:val="000000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mm</w:t>
            </w:r>
            <w:r>
              <w:rPr>
                <w:rFonts w:hint="eastAsia"/>
                <w:color w:val="000000"/>
                <w:sz w:val="20"/>
                <w:szCs w:val="20"/>
              </w:rPr>
              <w:t>钢制方管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厚度≥1.0mm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405F0DDC">
            <w:pPr>
              <w:numPr>
                <w:ilvl w:val="0"/>
                <w:numId w:val="2"/>
              </w:numPr>
              <w:spacing w:before="60" w:beforeLines="25" w:after="60" w:afterLines="25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为E0级优质环保刨花板.优质三聚氰胺板饰面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.床架、床板、床垫、漆面材质质量检测合格（提供有效期内检测机构出具的检测报告)，无异响，零部件无松动。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.安全工作荷载≥230kg。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.海绵床垫，厚度≥50mm；防水布料。</w:t>
            </w:r>
          </w:p>
        </w:tc>
        <w:tc>
          <w:tcPr>
            <w:tcW w:w="529" w:type="dxa"/>
            <w:noWrap w:val="0"/>
            <w:vAlign w:val="center"/>
          </w:tcPr>
          <w:p w14:paraId="63F43A2B">
            <w:pPr>
              <w:spacing w:before="60" w:beforeLines="25" w:after="60" w:afterLines="2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464" w:type="dxa"/>
            <w:noWrap w:val="0"/>
            <w:vAlign w:val="center"/>
          </w:tcPr>
          <w:p w14:paraId="0BED1AB1">
            <w:pPr>
              <w:spacing w:before="60" w:beforeLines="25" w:after="60" w:afterLines="2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</w:t>
            </w:r>
          </w:p>
        </w:tc>
      </w:tr>
      <w:tr w14:paraId="4D4CF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noWrap w:val="0"/>
            <w:vAlign w:val="center"/>
          </w:tcPr>
          <w:p w14:paraId="314F8095">
            <w:pPr>
              <w:spacing w:before="60" w:beforeLines="25" w:after="60" w:afterLines="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1328" w:type="dxa"/>
            <w:noWrap w:val="0"/>
            <w:vAlign w:val="center"/>
          </w:tcPr>
          <w:p w14:paraId="1D03DCA8">
            <w:pPr>
              <w:spacing w:before="60" w:beforeLines="25" w:after="60" w:afterLines="2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值班床2（含床垫）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 w14:paraId="02C86AE6">
            <w:pPr>
              <w:spacing w:before="60" w:beforeLines="25" w:after="60" w:afterLines="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1CBFCF80">
            <w:pPr>
              <w:spacing w:before="60" w:beforeLines="25" w:after="60" w:afterLines="25"/>
            </w:pPr>
            <w:r>
              <w:drawing>
                <wp:inline distT="0" distB="0" distL="114300" distR="114300">
                  <wp:extent cx="1005840" cy="1508760"/>
                  <wp:effectExtent l="0" t="0" r="10160" b="254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noWrap w:val="0"/>
            <w:vAlign w:val="center"/>
          </w:tcPr>
          <w:p w14:paraId="4355320B">
            <w:pPr>
              <w:spacing w:before="60" w:beforeLines="25" w:after="60" w:afterLines="25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2200</w:t>
            </w:r>
            <w:r>
              <w:rPr>
                <w:rFonts w:hint="eastAsia"/>
                <w:color w:val="000000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color w:val="000000"/>
                <w:sz w:val="20"/>
                <w:szCs w:val="20"/>
              </w:rPr>
              <w:t>900</w:t>
            </w:r>
            <w:r>
              <w:rPr>
                <w:rFonts w:hint="eastAsia"/>
                <w:color w:val="000000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3402" w:type="dxa"/>
            <w:noWrap w:val="0"/>
            <w:vAlign w:val="center"/>
          </w:tcPr>
          <w:p w14:paraId="7BBF9F59">
            <w:pPr>
              <w:spacing w:before="60" w:beforeLines="25" w:after="60" w:afterLines="25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1.立柱材质：50</w:t>
            </w:r>
            <w:r>
              <w:rPr>
                <w:rFonts w:hint="eastAsia"/>
                <w:color w:val="000000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color w:val="000000"/>
                <w:sz w:val="20"/>
                <w:szCs w:val="20"/>
              </w:rPr>
              <w:t>50钢制方管，厚度≥1.2mm；</w:t>
            </w:r>
          </w:p>
          <w:p w14:paraId="7E9C3B0A">
            <w:pPr>
              <w:spacing w:before="60" w:beforeLines="25" w:after="60" w:afterLines="25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2.床框：40</w:t>
            </w:r>
            <w:r>
              <w:rPr>
                <w:rFonts w:hint="eastAsia"/>
                <w:color w:val="000000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color w:val="000000"/>
                <w:sz w:val="20"/>
                <w:szCs w:val="20"/>
              </w:rPr>
              <w:t>80钢制扁管，厚度≥1.0mm；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3.横杆≥5条，25</w:t>
            </w:r>
            <w:r>
              <w:rPr>
                <w:rFonts w:hint="eastAsia"/>
                <w:color w:val="000000"/>
                <w:sz w:val="20"/>
                <w:szCs w:val="20"/>
              </w:rPr>
              <w:sym w:font="Wingdings 2" w:char="F0CD"/>
            </w:r>
            <w:r>
              <w:rPr>
                <w:rFonts w:hint="eastAsia"/>
                <w:color w:val="000000"/>
                <w:sz w:val="20"/>
                <w:szCs w:val="20"/>
              </w:rPr>
              <w:t>25mm钢制方管，厚度≥1.0mm；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4.上铺多层木板，厚度≥20mm；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5.无漏焊，假焊，方正平直；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6.表面处理：静电喷涂；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7.承重：上下两层各承重≥160㎏；8.海绵床垫，厚度≥50mm；防水布料。</w:t>
            </w:r>
          </w:p>
        </w:tc>
        <w:tc>
          <w:tcPr>
            <w:tcW w:w="529" w:type="dxa"/>
            <w:noWrap w:val="0"/>
            <w:vAlign w:val="center"/>
          </w:tcPr>
          <w:p w14:paraId="5A993671">
            <w:pPr>
              <w:spacing w:before="60" w:beforeLines="25" w:after="60" w:afterLines="2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64" w:type="dxa"/>
            <w:noWrap w:val="0"/>
            <w:vAlign w:val="center"/>
          </w:tcPr>
          <w:p w14:paraId="7E04E836">
            <w:pPr>
              <w:spacing w:before="60" w:beforeLines="25" w:after="60" w:afterLines="2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</w:t>
            </w:r>
          </w:p>
        </w:tc>
      </w:tr>
    </w:tbl>
    <w:p w14:paraId="0B6B0ABA">
      <w:pPr>
        <w:spacing w:after="20"/>
        <w:jc w:val="left"/>
        <w:rPr>
          <w:rFonts w:ascii="宋体" w:hAnsi="宋体" w:eastAsia="宋体"/>
          <w:sz w:val="18"/>
          <w:szCs w:val="18"/>
        </w:rPr>
      </w:pPr>
    </w:p>
    <w:p w14:paraId="4F9A8505">
      <w:pPr>
        <w:spacing w:after="20"/>
        <w:jc w:val="left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2.对供应商基本要求：</w:t>
      </w:r>
    </w:p>
    <w:p w14:paraId="64D663F7">
      <w:pPr>
        <w:spacing w:after="2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　</w:t>
      </w:r>
      <w:r>
        <w:rPr>
          <w:rFonts w:ascii="宋体" w:hAnsi="宋体" w:eastAsia="宋体"/>
          <w:sz w:val="18"/>
          <w:szCs w:val="18"/>
        </w:rPr>
        <w:t>2.1 中国境内注册的独立法人。</w:t>
      </w:r>
    </w:p>
    <w:p w14:paraId="532ABB04">
      <w:pPr>
        <w:spacing w:after="20"/>
        <w:ind w:firstLine="180" w:firstLineChars="10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</w:t>
      </w:r>
      <w:r>
        <w:rPr>
          <w:rFonts w:ascii="宋体" w:hAnsi="宋体" w:eastAsia="宋体"/>
          <w:sz w:val="18"/>
          <w:szCs w:val="18"/>
        </w:rPr>
        <w:t>2.2 不接受联合体投标。</w:t>
      </w:r>
    </w:p>
    <w:p w14:paraId="1AA07A66">
      <w:pPr>
        <w:spacing w:after="20"/>
        <w:ind w:firstLine="180" w:firstLineChars="10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</w:t>
      </w:r>
      <w:r>
        <w:rPr>
          <w:rFonts w:ascii="宋体" w:hAnsi="宋体" w:eastAsia="宋体"/>
          <w:sz w:val="18"/>
          <w:szCs w:val="18"/>
        </w:rPr>
        <w:t>2.3 必须向北京大学第一医院</w:t>
      </w:r>
      <w:r>
        <w:rPr>
          <w:rFonts w:hint="eastAsia" w:ascii="宋体" w:hAnsi="宋体" w:eastAsia="宋体"/>
          <w:sz w:val="18"/>
          <w:szCs w:val="18"/>
        </w:rPr>
        <w:t>采购中心</w:t>
      </w:r>
      <w:r>
        <w:rPr>
          <w:rFonts w:ascii="宋体" w:hAnsi="宋体" w:eastAsia="宋体"/>
          <w:sz w:val="18"/>
          <w:szCs w:val="18"/>
        </w:rPr>
        <w:t>报名，并提供要求的资质文件参加资格预审。</w:t>
      </w:r>
    </w:p>
    <w:p w14:paraId="5793AFE4">
      <w:pPr>
        <w:spacing w:after="20"/>
        <w:ind w:firstLine="180" w:firstLineChars="10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2.4 响应《政府采购促进中小企业发展管理办法》，支持中小企业发展。</w:t>
      </w:r>
    </w:p>
    <w:p w14:paraId="7827D073">
      <w:pPr>
        <w:spacing w:after="20"/>
        <w:jc w:val="left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3.供应商报名</w:t>
      </w:r>
    </w:p>
    <w:p w14:paraId="3A26D810">
      <w:pPr>
        <w:spacing w:after="20"/>
        <w:ind w:firstLine="180" w:firstLineChars="10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</w:t>
      </w:r>
      <w:r>
        <w:rPr>
          <w:rFonts w:ascii="宋体" w:hAnsi="宋体" w:eastAsia="宋体"/>
          <w:sz w:val="18"/>
          <w:szCs w:val="18"/>
        </w:rPr>
        <w:t>3.1</w:t>
      </w:r>
      <w:r>
        <w:rPr>
          <w:rFonts w:hint="eastAsia" w:ascii="宋体" w:hAnsi="宋体" w:eastAsia="宋体"/>
          <w:sz w:val="18"/>
          <w:szCs w:val="18"/>
        </w:rPr>
        <w:t>供应商须在“</w:t>
      </w:r>
      <w:r>
        <w:rPr>
          <w:rFonts w:hint="eastAsia" w:ascii="宋体" w:hAnsi="宋体" w:eastAsia="宋体"/>
          <w:b/>
          <w:bCs/>
          <w:sz w:val="18"/>
          <w:szCs w:val="18"/>
        </w:rPr>
        <w:t>北京大学第一医院采购平台</w:t>
      </w:r>
      <w:r>
        <w:rPr>
          <w:rFonts w:hint="eastAsia" w:ascii="宋体" w:hAnsi="宋体" w:eastAsia="宋体"/>
          <w:sz w:val="18"/>
          <w:szCs w:val="18"/>
        </w:rPr>
        <w:t>”先行注册（平台访问地址：</w:t>
      </w:r>
      <w:r>
        <w:fldChar w:fldCharType="begin"/>
      </w:r>
      <w:r>
        <w:instrText xml:space="preserve"> HYPERLINK "http://cgzx.pkufh.com/bcp/login/login?redirect=%2F" </w:instrText>
      </w:r>
      <w:r>
        <w:fldChar w:fldCharType="separate"/>
      </w:r>
      <w:r>
        <w:rPr>
          <w:rStyle w:val="7"/>
          <w:rFonts w:hint="eastAsia" w:ascii="宋体" w:hAnsi="宋体" w:eastAsia="宋体"/>
          <w:sz w:val="18"/>
          <w:szCs w:val="18"/>
        </w:rPr>
        <w:t>http</w:t>
      </w:r>
      <w:r>
        <w:rPr>
          <w:rStyle w:val="7"/>
          <w:rFonts w:hint="eastAsia" w:ascii="宋体" w:hAnsi="宋体" w:eastAsia="宋体"/>
          <w:sz w:val="18"/>
          <w:szCs w:val="18"/>
          <w:lang w:val="en-US" w:eastAsia="zh-CN"/>
        </w:rPr>
        <w:t>s</w:t>
      </w:r>
      <w:r>
        <w:rPr>
          <w:rStyle w:val="7"/>
          <w:rFonts w:hint="eastAsia" w:ascii="宋体" w:hAnsi="宋体" w:eastAsia="宋体"/>
          <w:sz w:val="18"/>
          <w:szCs w:val="18"/>
        </w:rPr>
        <w:t>://cgzx.pkufh.com/bcp/login/login?redirect=%2F</w:t>
      </w:r>
      <w:r>
        <w:rPr>
          <w:rStyle w:val="7"/>
          <w:rFonts w:hint="eastAsia" w:ascii="宋体" w:hAnsi="宋体" w:eastAsia="宋体"/>
          <w:sz w:val="18"/>
          <w:szCs w:val="18"/>
        </w:rPr>
        <w:fldChar w:fldCharType="end"/>
      </w:r>
      <w:r>
        <w:rPr>
          <w:rFonts w:hint="eastAsia" w:ascii="宋体" w:hAnsi="宋体" w:eastAsia="宋体"/>
          <w:sz w:val="18"/>
          <w:szCs w:val="18"/>
        </w:rPr>
        <w:t>）。平台注册的相关问题咨询：赵海廷，电话：18660833170（北京大学第一医院采购平台供应商注册教学视频：</w:t>
      </w:r>
      <w:r>
        <w:fldChar w:fldCharType="begin"/>
      </w:r>
      <w:r>
        <w:instrText xml:space="preserve"> HYPERLINK "https://www.pkufh.com/Html/News/Articles/56513.html）" </w:instrText>
      </w:r>
      <w:r>
        <w:fldChar w:fldCharType="separate"/>
      </w:r>
      <w:r>
        <w:rPr>
          <w:rStyle w:val="7"/>
          <w:rFonts w:hint="eastAsia" w:ascii="宋体" w:hAnsi="宋体" w:eastAsia="宋体"/>
          <w:sz w:val="18"/>
          <w:szCs w:val="18"/>
        </w:rPr>
        <w:t>https://www.pkufh.com/Html/News/Articles/56513.html）</w:t>
      </w:r>
      <w:r>
        <w:rPr>
          <w:rStyle w:val="7"/>
          <w:rFonts w:hint="eastAsia" w:ascii="宋体" w:hAnsi="宋体" w:eastAsia="宋体"/>
          <w:sz w:val="18"/>
          <w:szCs w:val="18"/>
        </w:rPr>
        <w:fldChar w:fldCharType="end"/>
      </w:r>
    </w:p>
    <w:p w14:paraId="4EEDF14C">
      <w:pPr>
        <w:spacing w:after="20"/>
        <w:ind w:firstLine="180" w:firstLineChars="10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</w:t>
      </w:r>
      <w:r>
        <w:rPr>
          <w:rFonts w:ascii="宋体" w:hAnsi="宋体" w:eastAsia="宋体"/>
          <w:sz w:val="18"/>
          <w:szCs w:val="18"/>
        </w:rPr>
        <w:t>3.</w:t>
      </w:r>
      <w:r>
        <w:rPr>
          <w:rFonts w:hint="eastAsia" w:ascii="宋体" w:hAnsi="宋体" w:eastAsia="宋体"/>
          <w:sz w:val="18"/>
          <w:szCs w:val="18"/>
        </w:rPr>
        <w:t>2</w:t>
      </w:r>
      <w:r>
        <w:rPr>
          <w:rFonts w:ascii="宋体" w:hAnsi="宋体" w:eastAsia="宋体"/>
          <w:sz w:val="18"/>
          <w:szCs w:val="18"/>
        </w:rPr>
        <w:t>供应商</w:t>
      </w:r>
      <w:r>
        <w:rPr>
          <w:rFonts w:hint="eastAsia" w:ascii="宋体" w:hAnsi="宋体" w:eastAsia="宋体"/>
          <w:sz w:val="18"/>
          <w:szCs w:val="18"/>
        </w:rPr>
        <w:t>须</w:t>
      </w:r>
      <w:r>
        <w:rPr>
          <w:rFonts w:ascii="宋体" w:hAnsi="宋体" w:eastAsia="宋体"/>
          <w:sz w:val="18"/>
          <w:szCs w:val="18"/>
        </w:rPr>
        <w:t>在公示期</w:t>
      </w:r>
      <w:r>
        <w:rPr>
          <w:rFonts w:ascii="宋体" w:hAnsi="宋体" w:eastAsia="宋体"/>
          <w:color w:val="FF0000"/>
          <w:sz w:val="18"/>
          <w:szCs w:val="18"/>
        </w:rPr>
        <w:t>20</w:t>
      </w:r>
      <w:r>
        <w:rPr>
          <w:rFonts w:hint="eastAsia" w:ascii="宋体" w:hAnsi="宋体" w:eastAsia="宋体"/>
          <w:color w:val="FF0000"/>
          <w:sz w:val="18"/>
          <w:szCs w:val="18"/>
        </w:rPr>
        <w:t>2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/>
          <w:color w:val="FF0000"/>
          <w:sz w:val="18"/>
          <w:szCs w:val="18"/>
        </w:rPr>
        <w:t>年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/>
          <w:color w:val="FF0000"/>
          <w:sz w:val="18"/>
          <w:szCs w:val="18"/>
        </w:rPr>
        <w:t>月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/>
          <w:color w:val="FF0000"/>
          <w:sz w:val="18"/>
          <w:szCs w:val="18"/>
        </w:rPr>
        <w:t>日-</w:t>
      </w:r>
      <w:r>
        <w:rPr>
          <w:rFonts w:ascii="宋体" w:hAnsi="宋体" w:eastAsia="宋体"/>
          <w:color w:val="FF0000"/>
          <w:sz w:val="18"/>
          <w:szCs w:val="18"/>
        </w:rPr>
        <w:t>202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/>
          <w:color w:val="FF0000"/>
          <w:sz w:val="18"/>
          <w:szCs w:val="18"/>
        </w:rPr>
        <w:t>年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/>
          <w:color w:val="FF0000"/>
          <w:sz w:val="18"/>
          <w:szCs w:val="18"/>
        </w:rPr>
        <w:t>月</w:t>
      </w:r>
      <w:r>
        <w:rPr>
          <w:rFonts w:hint="eastAsia" w:ascii="宋体" w:hAnsi="宋体" w:eastAsia="宋体"/>
          <w:color w:val="FF0000"/>
          <w:sz w:val="18"/>
          <w:szCs w:val="18"/>
          <w:lang w:val="en-US" w:eastAsia="zh-CN"/>
        </w:rPr>
        <w:t>10</w:t>
      </w:r>
      <w:r>
        <w:rPr>
          <w:rFonts w:hint="eastAsia" w:ascii="宋体" w:hAnsi="宋体" w:eastAsia="宋体"/>
          <w:color w:val="FF0000"/>
          <w:sz w:val="18"/>
          <w:szCs w:val="18"/>
        </w:rPr>
        <w:t>日下</w:t>
      </w:r>
      <w:r>
        <w:rPr>
          <w:rFonts w:ascii="宋体" w:hAnsi="宋体" w:eastAsia="宋体"/>
          <w:color w:val="FF0000"/>
          <w:sz w:val="18"/>
          <w:szCs w:val="18"/>
        </w:rPr>
        <w:t>午</w:t>
      </w:r>
      <w:r>
        <w:rPr>
          <w:rFonts w:hint="eastAsia" w:ascii="宋体" w:hAnsi="宋体" w:eastAsia="宋体"/>
          <w:color w:val="FF0000"/>
          <w:sz w:val="18"/>
          <w:szCs w:val="18"/>
        </w:rPr>
        <w:t>16:00前</w:t>
      </w:r>
      <w:r>
        <w:rPr>
          <w:rFonts w:ascii="宋体" w:hAnsi="宋体" w:eastAsia="宋体"/>
          <w:sz w:val="18"/>
          <w:szCs w:val="18"/>
        </w:rPr>
        <w:t>，将供应商资质</w:t>
      </w:r>
      <w:r>
        <w:rPr>
          <w:rFonts w:hint="eastAsia" w:ascii="宋体" w:hAnsi="宋体" w:eastAsia="宋体"/>
          <w:sz w:val="18"/>
          <w:szCs w:val="18"/>
        </w:rPr>
        <w:t>（含联系人、联系方式）</w:t>
      </w:r>
      <w:r>
        <w:rPr>
          <w:rFonts w:ascii="宋体" w:hAnsi="宋体" w:eastAsia="宋体"/>
          <w:sz w:val="18"/>
          <w:szCs w:val="18"/>
        </w:rPr>
        <w:t>及资格预审资质</w:t>
      </w:r>
      <w:r>
        <w:rPr>
          <w:rFonts w:hint="eastAsia" w:ascii="宋体" w:hAnsi="宋体" w:eastAsia="宋体"/>
          <w:sz w:val="18"/>
          <w:szCs w:val="18"/>
        </w:rPr>
        <w:t>的</w:t>
      </w:r>
      <w:r>
        <w:rPr>
          <w:rFonts w:ascii="宋体" w:hAnsi="宋体" w:eastAsia="宋体"/>
          <w:sz w:val="18"/>
          <w:szCs w:val="18"/>
        </w:rPr>
        <w:t>相关资料</w:t>
      </w:r>
      <w:r>
        <w:rPr>
          <w:rFonts w:hint="eastAsia" w:ascii="宋体" w:hAnsi="宋体" w:eastAsia="宋体"/>
          <w:sz w:val="18"/>
          <w:szCs w:val="18"/>
        </w:rPr>
        <w:t>上传至“</w:t>
      </w:r>
      <w:r>
        <w:rPr>
          <w:rFonts w:hint="eastAsia" w:ascii="宋体" w:hAnsi="宋体" w:eastAsia="宋体"/>
          <w:b/>
          <w:bCs/>
          <w:sz w:val="18"/>
          <w:szCs w:val="18"/>
        </w:rPr>
        <w:t>北京大学第一医院采购平台</w:t>
      </w:r>
      <w:r>
        <w:rPr>
          <w:rFonts w:hint="eastAsia" w:ascii="宋体" w:hAnsi="宋体" w:eastAsia="宋体"/>
          <w:sz w:val="18"/>
          <w:szCs w:val="18"/>
        </w:rPr>
        <w:t>”进行</w:t>
      </w:r>
      <w:r>
        <w:rPr>
          <w:rFonts w:ascii="宋体" w:hAnsi="宋体" w:eastAsia="宋体"/>
          <w:sz w:val="18"/>
          <w:szCs w:val="18"/>
        </w:rPr>
        <w:t>线上报名</w:t>
      </w:r>
      <w:r>
        <w:rPr>
          <w:rFonts w:hint="eastAsia" w:ascii="宋体" w:hAnsi="宋体" w:eastAsia="宋体"/>
          <w:sz w:val="18"/>
          <w:szCs w:val="18"/>
        </w:rPr>
        <w:t>，未在线上报名或线上报名材料最终审核未通过则报名无效。</w:t>
      </w:r>
    </w:p>
    <w:p w14:paraId="167B5D5E">
      <w:pPr>
        <w:spacing w:after="20"/>
        <w:ind w:firstLine="180" w:firstLineChars="10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</w:t>
      </w:r>
      <w:r>
        <w:rPr>
          <w:rFonts w:ascii="宋体" w:hAnsi="宋体" w:eastAsia="宋体"/>
          <w:sz w:val="18"/>
          <w:szCs w:val="18"/>
        </w:rPr>
        <w:t>3.</w:t>
      </w:r>
      <w:r>
        <w:rPr>
          <w:rFonts w:hint="eastAsia" w:ascii="宋体" w:hAnsi="宋体" w:eastAsia="宋体"/>
          <w:sz w:val="18"/>
          <w:szCs w:val="18"/>
        </w:rPr>
        <w:t>3</w:t>
      </w:r>
      <w:r>
        <w:rPr>
          <w:rFonts w:ascii="宋体" w:hAnsi="宋体" w:eastAsia="宋体"/>
          <w:sz w:val="18"/>
          <w:szCs w:val="18"/>
        </w:rPr>
        <w:t>资格预审资质要求：</w:t>
      </w:r>
    </w:p>
    <w:p w14:paraId="354F9C93">
      <w:pPr>
        <w:spacing w:after="20"/>
        <w:ind w:left="525" w:leftChars="25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　3.3.1.企业法人营业执照(三证合一)</w:t>
      </w:r>
    </w:p>
    <w:p w14:paraId="4DC4D789">
      <w:pPr>
        <w:spacing w:after="20"/>
        <w:ind w:left="525" w:leftChars="250" w:firstLine="360"/>
        <w:jc w:val="left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3.3.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/>
          <w:sz w:val="18"/>
          <w:szCs w:val="18"/>
        </w:rPr>
        <w:t>.法人授权书：授权书需法人签字;授权书后附法人、授权参会销售的身份证正反面复印件，授权书需包含授权</w:t>
      </w:r>
      <w:bookmarkStart w:id="5" w:name="_GoBack"/>
      <w:bookmarkEnd w:id="5"/>
      <w:r>
        <w:rPr>
          <w:rFonts w:hint="eastAsia" w:ascii="宋体" w:hAnsi="宋体" w:eastAsia="宋体"/>
          <w:sz w:val="18"/>
          <w:szCs w:val="18"/>
        </w:rPr>
        <w:t>代表联系方式及邮箱地址，且授权时间不可少于1年，出具授权代表在本企业近3个月的社保缴费证明</w:t>
      </w:r>
    </w:p>
    <w:p w14:paraId="3332F1B1">
      <w:pPr>
        <w:spacing w:after="20"/>
        <w:ind w:left="525" w:leftChars="25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　3.3.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/>
          <w:sz w:val="18"/>
          <w:szCs w:val="18"/>
        </w:rPr>
        <w:t>.供应商出具“国家企业信用信息公示系统”截图，截图内容需包含：“营业执照信息”，“股东及出资信息</w:t>
      </w:r>
      <w:r>
        <w:rPr>
          <w:rFonts w:ascii="宋体" w:hAnsi="宋体" w:eastAsia="宋体"/>
          <w:sz w:val="18"/>
          <w:szCs w:val="18"/>
        </w:rPr>
        <w:t>”、“</w:t>
      </w:r>
      <w:r>
        <w:rPr>
          <w:rFonts w:hint="eastAsia" w:ascii="宋体" w:hAnsi="宋体" w:eastAsia="宋体"/>
          <w:sz w:val="18"/>
          <w:szCs w:val="18"/>
        </w:rPr>
        <w:t>主要人员信息</w:t>
      </w:r>
      <w:r>
        <w:rPr>
          <w:rFonts w:ascii="宋体" w:hAnsi="宋体" w:eastAsia="宋体"/>
          <w:sz w:val="18"/>
          <w:szCs w:val="18"/>
        </w:rPr>
        <w:t>”</w:t>
      </w:r>
      <w:r>
        <w:rPr>
          <w:rFonts w:hint="eastAsia" w:ascii="宋体" w:hAnsi="宋体" w:eastAsia="宋体"/>
          <w:sz w:val="18"/>
          <w:szCs w:val="18"/>
        </w:rPr>
        <w:t>等内容。</w:t>
      </w:r>
    </w:p>
    <w:p w14:paraId="3D4DA300">
      <w:pPr>
        <w:spacing w:after="20"/>
        <w:ind w:left="525" w:leftChars="25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　</w:t>
      </w:r>
      <w:r>
        <w:rPr>
          <w:rFonts w:ascii="宋体" w:hAnsi="宋体" w:eastAsia="宋体"/>
          <w:sz w:val="18"/>
          <w:szCs w:val="18"/>
        </w:rPr>
        <w:t>3.</w:t>
      </w:r>
      <w:r>
        <w:rPr>
          <w:rFonts w:hint="eastAsia" w:ascii="宋体" w:hAnsi="宋体" w:eastAsia="宋体"/>
          <w:sz w:val="18"/>
          <w:szCs w:val="18"/>
        </w:rPr>
        <w:t>3</w:t>
      </w:r>
      <w:r>
        <w:rPr>
          <w:rFonts w:ascii="宋体" w:hAnsi="宋体" w:eastAsia="宋体"/>
          <w:sz w:val="18"/>
          <w:szCs w:val="18"/>
        </w:rPr>
        <w:t>.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4</w:t>
      </w:r>
      <w:r>
        <w:rPr>
          <w:rFonts w:ascii="宋体" w:hAnsi="宋体" w:eastAsia="宋体"/>
          <w:sz w:val="18"/>
          <w:szCs w:val="18"/>
        </w:rPr>
        <w:t>.</w:t>
      </w:r>
      <w:r>
        <w:rPr>
          <w:rFonts w:hint="eastAsia" w:ascii="宋体" w:hAnsi="宋体" w:eastAsia="宋体"/>
          <w:sz w:val="18"/>
          <w:szCs w:val="18"/>
        </w:rPr>
        <w:t>制造商出具的授权函(授权时间不得少于1年)</w:t>
      </w:r>
    </w:p>
    <w:p w14:paraId="05280C73">
      <w:pPr>
        <w:spacing w:after="20"/>
        <w:ind w:left="525" w:leftChars="25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　3.3.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/>
          <w:sz w:val="18"/>
          <w:szCs w:val="18"/>
        </w:rPr>
        <w:t>.制造商全套资质证明</w:t>
      </w:r>
    </w:p>
    <w:p w14:paraId="22BBCD0E">
      <w:pPr>
        <w:spacing w:after="20"/>
        <w:ind w:left="525" w:leftChars="25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　3.3.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/>
          <w:sz w:val="18"/>
          <w:szCs w:val="18"/>
        </w:rPr>
        <w:t>.出具原厂售后服务承诺书。若供应商做售后，则要出具原厂授予供应商的售后授权，同时出具供应商的售后服务承诺书。(附在产品彩页之前)</w:t>
      </w:r>
    </w:p>
    <w:p w14:paraId="33E69B56">
      <w:pPr>
        <w:spacing w:after="20"/>
        <w:ind w:left="525" w:leftChars="25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　3.3.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/>
          <w:sz w:val="18"/>
          <w:szCs w:val="18"/>
        </w:rPr>
        <w:t>.附有技术参数的正规印刷设备彩页</w:t>
      </w:r>
    </w:p>
    <w:p w14:paraId="6C5A4496">
      <w:pPr>
        <w:spacing w:after="20"/>
        <w:jc w:val="left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4.论证文件</w:t>
      </w:r>
    </w:p>
    <w:p w14:paraId="715A2C8C">
      <w:pPr>
        <w:spacing w:after="20"/>
        <w:ind w:firstLine="180" w:firstLineChars="10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</w:t>
      </w:r>
      <w:r>
        <w:rPr>
          <w:rFonts w:ascii="宋体" w:hAnsi="宋体" w:eastAsia="宋体"/>
          <w:sz w:val="18"/>
          <w:szCs w:val="18"/>
        </w:rPr>
        <w:t>4.1</w:t>
      </w:r>
      <w:r>
        <w:rPr>
          <w:rFonts w:hint="eastAsia" w:ascii="宋体" w:hAnsi="宋体" w:eastAsia="宋体"/>
          <w:sz w:val="18"/>
          <w:szCs w:val="18"/>
        </w:rPr>
        <w:t>通过资格预审的供应商，</w:t>
      </w:r>
      <w:r>
        <w:rPr>
          <w:rFonts w:ascii="宋体" w:hAnsi="宋体" w:eastAsia="宋体"/>
          <w:sz w:val="18"/>
          <w:szCs w:val="18"/>
        </w:rPr>
        <w:t>采购论证文件</w:t>
      </w:r>
      <w:r>
        <w:rPr>
          <w:rFonts w:hint="eastAsia" w:ascii="宋体" w:hAnsi="宋体" w:eastAsia="宋体"/>
          <w:sz w:val="18"/>
          <w:szCs w:val="18"/>
        </w:rPr>
        <w:t>电子版可从“北京大学第一医院采购平台”下载；</w:t>
      </w:r>
    </w:p>
    <w:p w14:paraId="7CBA55C3">
      <w:pPr>
        <w:spacing w:after="20"/>
        <w:ind w:firstLine="360" w:firstLineChars="20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4.2通过资格预审的供应商，应按照采购论证文件的要求制作投标文件，须将“北京大学第一医院采购平台”中加盖水印的资质文件打印后放至投标文件中；</w:t>
      </w:r>
    </w:p>
    <w:p w14:paraId="21A0324C">
      <w:pPr>
        <w:spacing w:after="20"/>
        <w:ind w:firstLine="360" w:firstLineChars="20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4.3参与该项目的供应商，须将投标文件电子版于开标前上传至“北京大学第一医院采购平台”，论证会当天须携带与平台上传版本一致的纸质版投标文件参会。</w:t>
      </w:r>
    </w:p>
    <w:p w14:paraId="3D5D614A">
      <w:pPr>
        <w:spacing w:after="20"/>
        <w:jc w:val="left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5.采购论证时间及地点</w:t>
      </w:r>
    </w:p>
    <w:p w14:paraId="68FF3E9C">
      <w:pPr>
        <w:spacing w:after="20"/>
        <w:ind w:firstLine="180" w:firstLineChars="10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</w:t>
      </w:r>
      <w:r>
        <w:rPr>
          <w:rFonts w:ascii="宋体" w:hAnsi="宋体" w:eastAsia="宋体"/>
          <w:sz w:val="18"/>
          <w:szCs w:val="18"/>
        </w:rPr>
        <w:t>5.1</w:t>
      </w:r>
      <w:r>
        <w:rPr>
          <w:rFonts w:hint="eastAsia" w:ascii="宋体" w:hAnsi="宋体" w:eastAsia="宋体"/>
          <w:sz w:val="18"/>
          <w:szCs w:val="18"/>
        </w:rPr>
        <w:t>本次采购</w:t>
      </w:r>
      <w:r>
        <w:rPr>
          <w:rFonts w:ascii="宋体" w:hAnsi="宋体" w:eastAsia="宋体"/>
          <w:sz w:val="18"/>
          <w:szCs w:val="18"/>
        </w:rPr>
        <w:t>论证</w:t>
      </w:r>
      <w:r>
        <w:rPr>
          <w:rFonts w:hint="eastAsia" w:ascii="宋体" w:hAnsi="宋体" w:eastAsia="宋体"/>
          <w:sz w:val="18"/>
          <w:szCs w:val="18"/>
        </w:rPr>
        <w:t>采用院内论证</w:t>
      </w:r>
      <w:r>
        <w:rPr>
          <w:rFonts w:ascii="宋体" w:hAnsi="宋体" w:eastAsia="宋体"/>
          <w:sz w:val="18"/>
          <w:szCs w:val="18"/>
        </w:rPr>
        <w:t>的形式</w:t>
      </w:r>
      <w:r>
        <w:rPr>
          <w:rFonts w:hint="eastAsia" w:ascii="宋体" w:hAnsi="宋体" w:eastAsia="宋体"/>
          <w:sz w:val="18"/>
          <w:szCs w:val="18"/>
        </w:rPr>
        <w:t>；</w:t>
      </w:r>
    </w:p>
    <w:p w14:paraId="4C1318B8">
      <w:pPr>
        <w:spacing w:after="20"/>
        <w:ind w:firstLine="180" w:firstLineChars="10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</w:t>
      </w:r>
      <w:r>
        <w:rPr>
          <w:rFonts w:ascii="宋体" w:hAnsi="宋体" w:eastAsia="宋体"/>
          <w:sz w:val="18"/>
          <w:szCs w:val="18"/>
        </w:rPr>
        <w:t>5</w:t>
      </w:r>
      <w:r>
        <w:rPr>
          <w:rFonts w:hint="eastAsia" w:ascii="宋体" w:hAnsi="宋体" w:eastAsia="宋体"/>
          <w:sz w:val="18"/>
          <w:szCs w:val="18"/>
        </w:rPr>
        <w:t>.</w:t>
      </w:r>
      <w:r>
        <w:rPr>
          <w:rFonts w:ascii="宋体" w:hAnsi="宋体" w:eastAsia="宋体"/>
          <w:sz w:val="18"/>
          <w:szCs w:val="18"/>
        </w:rPr>
        <w:t>2北京大学第一医院采购中心将</w:t>
      </w:r>
      <w:r>
        <w:rPr>
          <w:rFonts w:hint="eastAsia" w:ascii="宋体" w:hAnsi="宋体" w:eastAsia="宋体"/>
          <w:sz w:val="18"/>
          <w:szCs w:val="18"/>
        </w:rPr>
        <w:t>在“北京大学第一医院采购平台”中</w:t>
      </w:r>
      <w:r>
        <w:rPr>
          <w:rFonts w:ascii="宋体" w:hAnsi="宋体" w:eastAsia="宋体"/>
          <w:sz w:val="18"/>
          <w:szCs w:val="18"/>
        </w:rPr>
        <w:t>通知供应商</w:t>
      </w:r>
      <w:r>
        <w:rPr>
          <w:rFonts w:hint="eastAsia" w:ascii="宋体" w:hAnsi="宋体" w:eastAsia="宋体"/>
          <w:sz w:val="18"/>
          <w:szCs w:val="18"/>
        </w:rPr>
        <w:t>参与</w:t>
      </w:r>
      <w:r>
        <w:rPr>
          <w:rFonts w:ascii="宋体" w:hAnsi="宋体" w:eastAsia="宋体"/>
          <w:sz w:val="18"/>
          <w:szCs w:val="18"/>
        </w:rPr>
        <w:t>采购论证</w:t>
      </w:r>
      <w:r>
        <w:rPr>
          <w:rFonts w:hint="eastAsia" w:ascii="宋体" w:hAnsi="宋体" w:eastAsia="宋体"/>
          <w:sz w:val="18"/>
          <w:szCs w:val="18"/>
        </w:rPr>
        <w:t>，供应商可在报名成功后进行查看；</w:t>
      </w:r>
    </w:p>
    <w:p w14:paraId="4D3BFFB8">
      <w:pPr>
        <w:spacing w:after="20"/>
        <w:ind w:firstLine="180" w:firstLineChars="10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5.3论证会当天须提前10分钟到达北京市西城区西什库大街74号（北门）签到；</w:t>
      </w:r>
    </w:p>
    <w:p w14:paraId="44FB42D0">
      <w:pPr>
        <w:spacing w:after="20"/>
        <w:ind w:firstLine="180" w:firstLineChars="10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5.4如退出此项目，须电话通知采购中心并在“北京大学第一医院采购平台”中在投标界面中点击“弃标”。</w:t>
      </w:r>
    </w:p>
    <w:p w14:paraId="64260711">
      <w:pPr>
        <w:spacing w:after="20"/>
        <w:jc w:val="left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6.北京大学第一医院采购中心地址及联系方式</w:t>
      </w:r>
    </w:p>
    <w:p w14:paraId="42F1A331">
      <w:pPr>
        <w:spacing w:after="2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　</w:t>
      </w:r>
      <w:r>
        <w:rPr>
          <w:rFonts w:ascii="宋体" w:hAnsi="宋体" w:eastAsia="宋体"/>
          <w:sz w:val="18"/>
          <w:szCs w:val="18"/>
        </w:rPr>
        <w:t>6.1地址：北京市西城区</w:t>
      </w:r>
      <w:r>
        <w:rPr>
          <w:rFonts w:hint="eastAsia" w:ascii="宋体" w:hAnsi="宋体" w:eastAsia="宋体"/>
          <w:sz w:val="18"/>
          <w:szCs w:val="18"/>
        </w:rPr>
        <w:t>西什库大街7</w:t>
      </w:r>
      <w:r>
        <w:rPr>
          <w:rFonts w:ascii="宋体" w:hAnsi="宋体" w:eastAsia="宋体"/>
          <w:sz w:val="18"/>
          <w:szCs w:val="18"/>
        </w:rPr>
        <w:t>4</w:t>
      </w:r>
      <w:r>
        <w:rPr>
          <w:rFonts w:hint="eastAsia" w:ascii="宋体" w:hAnsi="宋体" w:eastAsia="宋体"/>
          <w:sz w:val="18"/>
          <w:szCs w:val="18"/>
        </w:rPr>
        <w:t>号（北门）；</w:t>
      </w:r>
    </w:p>
    <w:p w14:paraId="6D3ED210">
      <w:pPr>
        <w:spacing w:after="20"/>
        <w:ind w:firstLine="180" w:firstLineChars="100"/>
        <w:jc w:val="left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</w:rPr>
        <w:t>　</w:t>
      </w:r>
      <w:r>
        <w:rPr>
          <w:rFonts w:ascii="宋体" w:hAnsi="宋体" w:eastAsia="宋体"/>
          <w:sz w:val="18"/>
          <w:szCs w:val="18"/>
        </w:rPr>
        <w:t>6.2</w:t>
      </w:r>
      <w:r>
        <w:rPr>
          <w:rFonts w:hint="eastAsia" w:ascii="宋体" w:hAnsi="宋体" w:eastAsia="宋体"/>
          <w:sz w:val="18"/>
          <w:szCs w:val="18"/>
        </w:rPr>
        <w:t>联系人及联系电话：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尚</w:t>
      </w:r>
      <w:r>
        <w:rPr>
          <w:rFonts w:hint="eastAsia" w:ascii="宋体" w:hAnsi="宋体" w:eastAsia="宋体"/>
          <w:sz w:val="18"/>
          <w:szCs w:val="18"/>
        </w:rPr>
        <w:t>老师 83576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435</w:t>
      </w:r>
    </w:p>
    <w:p w14:paraId="15D6CB54">
      <w:pPr>
        <w:spacing w:after="20"/>
        <w:ind w:firstLine="180" w:firstLineChars="100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　</w:t>
      </w:r>
      <w:r>
        <w:rPr>
          <w:rFonts w:ascii="宋体" w:hAnsi="宋体" w:eastAsia="宋体"/>
          <w:sz w:val="18"/>
          <w:szCs w:val="18"/>
        </w:rPr>
        <w:t>6.</w:t>
      </w:r>
      <w:r>
        <w:rPr>
          <w:rFonts w:hint="eastAsia" w:ascii="宋体" w:hAnsi="宋体" w:eastAsia="宋体"/>
          <w:sz w:val="18"/>
          <w:szCs w:val="18"/>
        </w:rPr>
        <w:t>3</w:t>
      </w:r>
      <w:r>
        <w:rPr>
          <w:rFonts w:ascii="宋体" w:hAnsi="宋体" w:eastAsia="宋体"/>
          <w:sz w:val="18"/>
          <w:szCs w:val="18"/>
        </w:rPr>
        <w:t>电子邮箱：CGZX@pkufh.com</w:t>
      </w:r>
    </w:p>
    <w:p w14:paraId="3418A4B4">
      <w:pPr>
        <w:spacing w:after="20"/>
        <w:jc w:val="left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012A1B23">
      <w:pPr>
        <w:spacing w:after="20"/>
        <w:jc w:val="left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</w:t>
      </w:r>
    </w:p>
    <w:p w14:paraId="7624A4FD">
      <w:pPr>
        <w:spacing w:after="20"/>
        <w:jc w:val="right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北京大学第一医院采购中心</w:t>
      </w:r>
    </w:p>
    <w:p w14:paraId="67B13151">
      <w:pPr>
        <w:spacing w:after="20"/>
        <w:jc w:val="right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 xml:space="preserve">                                                               202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/>
          <w:sz w:val="18"/>
          <w:szCs w:val="18"/>
        </w:rPr>
        <w:t>年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/>
          <w:sz w:val="18"/>
          <w:szCs w:val="18"/>
        </w:rPr>
        <w:t>月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/>
          <w:sz w:val="18"/>
          <w:szCs w:val="18"/>
        </w:rPr>
        <w:t>日</w:t>
      </w:r>
    </w:p>
    <w:sectPr>
      <w:pgSz w:w="11520" w:h="16560"/>
      <w:pgMar w:top="720" w:right="1224" w:bottom="720" w:left="108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E38EC9"/>
    <w:multiLevelType w:val="singleLevel"/>
    <w:tmpl w:val="C9E38E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0F46A6"/>
    <w:multiLevelType w:val="multilevel"/>
    <w:tmpl w:val="1F0F46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3MGY5NDUyNmZhOGNkYWMyNjNhZDY1MGFhZTM0M2MifQ=="/>
  </w:docVars>
  <w:rsids>
    <w:rsidRoot w:val="35AB3E0F"/>
    <w:rsid w:val="000325C1"/>
    <w:rsid w:val="000D3269"/>
    <w:rsid w:val="0013328D"/>
    <w:rsid w:val="00192C43"/>
    <w:rsid w:val="001C1DC9"/>
    <w:rsid w:val="00225F39"/>
    <w:rsid w:val="00234D38"/>
    <w:rsid w:val="00267C8E"/>
    <w:rsid w:val="002C795A"/>
    <w:rsid w:val="002E09C4"/>
    <w:rsid w:val="00303170"/>
    <w:rsid w:val="003126DF"/>
    <w:rsid w:val="003649ED"/>
    <w:rsid w:val="00384A67"/>
    <w:rsid w:val="003A6B96"/>
    <w:rsid w:val="003F21DA"/>
    <w:rsid w:val="00412F20"/>
    <w:rsid w:val="004303C4"/>
    <w:rsid w:val="004479BC"/>
    <w:rsid w:val="00455037"/>
    <w:rsid w:val="004A4E11"/>
    <w:rsid w:val="00563C4B"/>
    <w:rsid w:val="005A3DDF"/>
    <w:rsid w:val="005F29B8"/>
    <w:rsid w:val="00616217"/>
    <w:rsid w:val="00627909"/>
    <w:rsid w:val="0065652A"/>
    <w:rsid w:val="006C20A0"/>
    <w:rsid w:val="006C2B46"/>
    <w:rsid w:val="00700EBB"/>
    <w:rsid w:val="00700ED0"/>
    <w:rsid w:val="007714BF"/>
    <w:rsid w:val="007731ED"/>
    <w:rsid w:val="00787C1F"/>
    <w:rsid w:val="007B61C6"/>
    <w:rsid w:val="007F09AF"/>
    <w:rsid w:val="00836F16"/>
    <w:rsid w:val="008666D3"/>
    <w:rsid w:val="008B4D26"/>
    <w:rsid w:val="008E79EA"/>
    <w:rsid w:val="00984366"/>
    <w:rsid w:val="00997C56"/>
    <w:rsid w:val="00A5247A"/>
    <w:rsid w:val="00A678FB"/>
    <w:rsid w:val="00AA5978"/>
    <w:rsid w:val="00B044E7"/>
    <w:rsid w:val="00B248BE"/>
    <w:rsid w:val="00B4577D"/>
    <w:rsid w:val="00BD35BE"/>
    <w:rsid w:val="00BF281E"/>
    <w:rsid w:val="00C57759"/>
    <w:rsid w:val="00CB6114"/>
    <w:rsid w:val="00CD2449"/>
    <w:rsid w:val="00D44FFC"/>
    <w:rsid w:val="00D621C6"/>
    <w:rsid w:val="00D643B5"/>
    <w:rsid w:val="00DB4C66"/>
    <w:rsid w:val="00DE7854"/>
    <w:rsid w:val="00E23783"/>
    <w:rsid w:val="00E57C46"/>
    <w:rsid w:val="00F82128"/>
    <w:rsid w:val="00FE2475"/>
    <w:rsid w:val="010B2C90"/>
    <w:rsid w:val="01603061"/>
    <w:rsid w:val="06CF74F4"/>
    <w:rsid w:val="07E30404"/>
    <w:rsid w:val="09633DCF"/>
    <w:rsid w:val="0A3470A0"/>
    <w:rsid w:val="0B3F0AE5"/>
    <w:rsid w:val="0C49239E"/>
    <w:rsid w:val="0EE77EB9"/>
    <w:rsid w:val="12C423BB"/>
    <w:rsid w:val="148679DF"/>
    <w:rsid w:val="1ACF5BE1"/>
    <w:rsid w:val="1C242C2D"/>
    <w:rsid w:val="1CB90789"/>
    <w:rsid w:val="1E0137B5"/>
    <w:rsid w:val="20745DD9"/>
    <w:rsid w:val="215258F2"/>
    <w:rsid w:val="254B70B5"/>
    <w:rsid w:val="288527C5"/>
    <w:rsid w:val="29105CE1"/>
    <w:rsid w:val="2BA51C2E"/>
    <w:rsid w:val="32543208"/>
    <w:rsid w:val="346040E6"/>
    <w:rsid w:val="35AB3E0F"/>
    <w:rsid w:val="36886EDD"/>
    <w:rsid w:val="36D317CE"/>
    <w:rsid w:val="37F91FB1"/>
    <w:rsid w:val="38C4075B"/>
    <w:rsid w:val="38D94467"/>
    <w:rsid w:val="393F0644"/>
    <w:rsid w:val="3A8E1CC7"/>
    <w:rsid w:val="3CB26DAC"/>
    <w:rsid w:val="3E3A0EB7"/>
    <w:rsid w:val="3E3B434F"/>
    <w:rsid w:val="3E5A1BA6"/>
    <w:rsid w:val="40487D7A"/>
    <w:rsid w:val="418F4889"/>
    <w:rsid w:val="434765EB"/>
    <w:rsid w:val="447931D2"/>
    <w:rsid w:val="450F4F91"/>
    <w:rsid w:val="455B692F"/>
    <w:rsid w:val="487D4E0F"/>
    <w:rsid w:val="4A631F1A"/>
    <w:rsid w:val="4BBE0748"/>
    <w:rsid w:val="4E9C3DDC"/>
    <w:rsid w:val="5107090B"/>
    <w:rsid w:val="54D758A7"/>
    <w:rsid w:val="578F2469"/>
    <w:rsid w:val="5BA760CF"/>
    <w:rsid w:val="5BF923A7"/>
    <w:rsid w:val="5DB222C6"/>
    <w:rsid w:val="5E6D648D"/>
    <w:rsid w:val="60326645"/>
    <w:rsid w:val="63496A48"/>
    <w:rsid w:val="640D01D2"/>
    <w:rsid w:val="64A70DF2"/>
    <w:rsid w:val="69420B5D"/>
    <w:rsid w:val="696D4A39"/>
    <w:rsid w:val="6B8B4EB3"/>
    <w:rsid w:val="6D7D74AF"/>
    <w:rsid w:val="6F8218B6"/>
    <w:rsid w:val="6F8D120A"/>
    <w:rsid w:val="704160ED"/>
    <w:rsid w:val="71756E1E"/>
    <w:rsid w:val="733F72EE"/>
    <w:rsid w:val="746B5B72"/>
    <w:rsid w:val="75743B4F"/>
    <w:rsid w:val="76B12865"/>
    <w:rsid w:val="7AE2530E"/>
    <w:rsid w:val="7B2D2627"/>
    <w:rsid w:val="7C26469C"/>
    <w:rsid w:val="7D6D7FBA"/>
    <w:rsid w:val="7D845D1C"/>
    <w:rsid w:val="7DDA092C"/>
    <w:rsid w:val="7E671069"/>
    <w:rsid w:val="7EA32AF6"/>
    <w:rsid w:val="7EE862A2"/>
    <w:rsid w:val="7EFA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6"/>
    <w:semiHidden/>
    <w:qFormat/>
    <w:uiPriority w:val="99"/>
    <w:rPr>
      <w:color w:val="80808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1464</Words>
  <Characters>1830</Characters>
  <Lines>16</Lines>
  <Paragraphs>4</Paragraphs>
  <TotalTime>2</TotalTime>
  <ScaleCrop>false</ScaleCrop>
  <LinksUpToDate>false</LinksUpToDate>
  <CharactersWithSpaces>1999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2024-09-10T01:35:00Z</dcterms:created>
  <dc:creator>郝晶晶</dc:creator>
  <cp:lastModifiedBy>尚旭</cp:lastModifiedBy>
  <dcterms:modified xsi:type="dcterms:W3CDTF">2025-06-04T07:54:41Z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2BC9167FE8D64CF7943B856D31647941_13</vt:lpwstr>
  </property>
  <property fmtid="{D5CDD505-2E9C-101B-9397-08002B2CF9AE}" pid="4" name="KSOTemplateDocerSaveRecord">
    <vt:lpwstr>eyJoZGlkIjoiN2Q3MGY5NDUyNmZhOGNkYWMyNjNhZDY1MGFhZTM0M2MiLCJ1c2VySWQiOiI3MDMxNzgzNTgifQ==</vt:lpwstr>
  </property>
</Properties>
</file>