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66" w:type="dxa"/>
        <w:jc w:val="center"/>
        <w:tblLayout w:type="fixed"/>
        <w:tblLook w:val="04A0" w:firstRow="1" w:lastRow="0" w:firstColumn="1" w:lastColumn="0" w:noHBand="0" w:noVBand="1"/>
      </w:tblPr>
      <w:tblGrid>
        <w:gridCol w:w="729"/>
        <w:gridCol w:w="63"/>
        <w:gridCol w:w="1587"/>
        <w:gridCol w:w="1275"/>
        <w:gridCol w:w="864"/>
        <w:gridCol w:w="951"/>
        <w:gridCol w:w="60"/>
        <w:gridCol w:w="366"/>
        <w:gridCol w:w="283"/>
        <w:gridCol w:w="910"/>
        <w:gridCol w:w="82"/>
        <w:gridCol w:w="1867"/>
        <w:gridCol w:w="2813"/>
        <w:gridCol w:w="83"/>
        <w:gridCol w:w="2133"/>
      </w:tblGrid>
      <w:tr w:rsidR="00316B82" w:rsidTr="00025654">
        <w:trPr>
          <w:trHeight w:val="615"/>
          <w:jc w:val="center"/>
        </w:trPr>
        <w:tc>
          <w:tcPr>
            <w:tcW w:w="14066" w:type="dxa"/>
            <w:gridSpan w:val="15"/>
            <w:tcBorders>
              <w:bottom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spacing w:line="360" w:lineRule="auto"/>
              <w:jc w:val="center"/>
              <w:rPr>
                <w:rFonts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hint="eastAsia"/>
                <w:color w:val="000000"/>
                <w:kern w:val="0"/>
                <w:sz w:val="28"/>
                <w:szCs w:val="28"/>
              </w:rPr>
              <w:t>药物临床试验结题自查表</w:t>
            </w:r>
          </w:p>
        </w:tc>
      </w:tr>
      <w:tr w:rsidR="00316B82" w:rsidTr="00025654">
        <w:trPr>
          <w:trHeight w:val="450"/>
          <w:jc w:val="center"/>
        </w:trPr>
        <w:tc>
          <w:tcPr>
            <w:tcW w:w="4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专业：</w:t>
            </w:r>
          </w:p>
        </w:tc>
        <w:tc>
          <w:tcPr>
            <w:tcW w:w="4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主要研究者：</w:t>
            </w:r>
          </w:p>
        </w:tc>
        <w:tc>
          <w:tcPr>
            <w:tcW w:w="5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试验编号：</w:t>
            </w:r>
          </w:p>
        </w:tc>
      </w:tr>
      <w:tr w:rsidR="00316B82" w:rsidTr="00025654">
        <w:trPr>
          <w:trHeight w:val="450"/>
          <w:jc w:val="center"/>
        </w:trPr>
        <w:tc>
          <w:tcPr>
            <w:tcW w:w="4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申办者：</w:t>
            </w:r>
          </w:p>
        </w:tc>
        <w:tc>
          <w:tcPr>
            <w:tcW w:w="4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CRO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5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SMO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：</w:t>
            </w:r>
          </w:p>
        </w:tc>
      </w:tr>
      <w:tr w:rsidR="00316B82" w:rsidTr="00025654">
        <w:trPr>
          <w:trHeight w:val="435"/>
          <w:jc w:val="center"/>
        </w:trPr>
        <w:tc>
          <w:tcPr>
            <w:tcW w:w="140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spacing w:line="400" w:lineRule="exact"/>
              <w:ind w:left="945" w:hangingChars="450" w:hanging="945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试验名称（方案编号）：</w:t>
            </w:r>
          </w:p>
        </w:tc>
      </w:tr>
      <w:tr w:rsidR="00316B82" w:rsidTr="00025654">
        <w:trPr>
          <w:trHeight w:val="285"/>
          <w:jc w:val="center"/>
        </w:trPr>
        <w:tc>
          <w:tcPr>
            <w:tcW w:w="140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0"/>
              </w:numPr>
              <w:tabs>
                <w:tab w:val="left" w:pos="621"/>
              </w:tabs>
              <w:spacing w:line="400" w:lineRule="exact"/>
              <w:jc w:val="left"/>
              <w:rPr>
                <w:rFonts w:hAnsi="宋体"/>
                <w:b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b/>
                <w:color w:val="000000"/>
                <w:kern w:val="0"/>
                <w:szCs w:val="21"/>
              </w:rPr>
              <w:t>研究概况</w:t>
            </w:r>
          </w:p>
          <w:p w:rsidR="00316B82" w:rsidRDefault="00316B82" w:rsidP="00025654">
            <w:pPr>
              <w:widowControl/>
              <w:spacing w:line="400" w:lineRule="exact"/>
              <w:ind w:firstLineChars="150" w:firstLine="315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EC同意进行临床试验日期：</w:t>
            </w:r>
            <w:r>
              <w:rPr>
                <w:rFonts w:ascii="宋体" w:hAnsi="宋体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日</w:t>
            </w:r>
          </w:p>
          <w:p w:rsidR="00316B82" w:rsidRDefault="00316B82" w:rsidP="00025654">
            <w:pPr>
              <w:widowControl/>
              <w:spacing w:line="400" w:lineRule="exact"/>
              <w:ind w:firstLineChars="150" w:firstLine="315"/>
              <w:jc w:val="left"/>
              <w:rPr>
                <w:rFonts w:ascii="Calibri" w:hAnsi="Calibri"/>
                <w:szCs w:val="22"/>
                <w:u w:val="single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协议生效日期：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日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ind w:firstLineChars="150" w:firstLine="315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人类遗传资源批准日期：□不需要   □需要，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日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ind w:firstLineChars="150" w:firstLine="315"/>
              <w:jc w:val="left"/>
              <w:rPr>
                <w:rFonts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项目启动会日期：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316B82" w:rsidTr="00025654">
        <w:trPr>
          <w:trHeight w:val="285"/>
          <w:jc w:val="center"/>
        </w:trPr>
        <w:tc>
          <w:tcPr>
            <w:tcW w:w="140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0"/>
              </w:numPr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b/>
                <w:color w:val="000000"/>
                <w:kern w:val="0"/>
                <w:szCs w:val="21"/>
              </w:rPr>
              <w:t>项目进度（截止</w:t>
            </w:r>
            <w:r>
              <w:rPr>
                <w:rFonts w:hAnsi="宋体"/>
                <w:b/>
                <w:color w:val="000000"/>
                <w:kern w:val="0"/>
                <w:szCs w:val="21"/>
              </w:rPr>
              <w:t>至目前</w:t>
            </w:r>
            <w:r>
              <w:rPr>
                <w:rFonts w:hAnsi="宋体" w:hint="eastAsia"/>
                <w:b/>
                <w:color w:val="000000"/>
                <w:kern w:val="0"/>
                <w:szCs w:val="21"/>
              </w:rPr>
              <w:t>）</w:t>
            </w:r>
          </w:p>
          <w:p w:rsidR="00316B82" w:rsidRDefault="00316B82" w:rsidP="00025654">
            <w:pPr>
              <w:widowControl/>
              <w:spacing w:line="400" w:lineRule="exact"/>
              <w:ind w:firstLineChars="150" w:firstLine="315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计划入组</w:t>
            </w:r>
            <w:r>
              <w:rPr>
                <w:rFonts w:hAnsi="宋体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例。</w:t>
            </w:r>
          </w:p>
          <w:p w:rsidR="00316B82" w:rsidRDefault="00316B82" w:rsidP="00025654">
            <w:pPr>
              <w:widowControl/>
              <w:spacing w:line="400" w:lineRule="exact"/>
              <w:ind w:firstLineChars="150" w:firstLine="315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筛选</w:t>
            </w:r>
            <w:r>
              <w:rPr>
                <w:rFonts w:hAnsi="宋体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例；入组</w:t>
            </w:r>
            <w:r>
              <w:rPr>
                <w:rFonts w:hAnsi="宋体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例；完成</w:t>
            </w:r>
            <w:r>
              <w:rPr>
                <w:rFonts w:hAnsi="宋体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例；脱落</w:t>
            </w:r>
            <w:r>
              <w:rPr>
                <w:rFonts w:hAnsi="宋体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例；剔除</w:t>
            </w:r>
            <w:r>
              <w:rPr>
                <w:rFonts w:hAnsi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例。</w:t>
            </w:r>
          </w:p>
          <w:p w:rsidR="00316B82" w:rsidRDefault="00316B82" w:rsidP="00025654">
            <w:pPr>
              <w:widowControl/>
              <w:spacing w:line="400" w:lineRule="exact"/>
              <w:ind w:firstLineChars="150" w:firstLine="315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第一例受试者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参与者签署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ICF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日期：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日</w:t>
            </w:r>
          </w:p>
          <w:p w:rsidR="00316B82" w:rsidRDefault="00316B82" w:rsidP="00025654">
            <w:pPr>
              <w:widowControl/>
              <w:spacing w:line="400" w:lineRule="exact"/>
              <w:ind w:firstLineChars="150" w:firstLine="315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入组第一例受试者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参与者日期：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日</w:t>
            </w:r>
          </w:p>
          <w:p w:rsidR="00316B82" w:rsidRDefault="00316B82" w:rsidP="00025654">
            <w:pPr>
              <w:widowControl/>
              <w:spacing w:line="400" w:lineRule="exact"/>
              <w:ind w:firstLineChars="150" w:firstLine="315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最后一例受试者/参与者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签署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ICF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日期：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日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ind w:firstLineChars="150" w:firstLine="315"/>
              <w:jc w:val="left"/>
              <w:rPr>
                <w:rFonts w:hAnsi="宋体"/>
                <w:b/>
                <w:color w:val="000000"/>
                <w:kern w:val="0"/>
                <w:szCs w:val="21"/>
              </w:rPr>
            </w:pPr>
            <w:bookmarkStart w:id="0" w:name="OLE_LINK39"/>
            <w:r>
              <w:rPr>
                <w:rFonts w:hint="eastAsia"/>
              </w:rPr>
              <w:t>最后一例出组受试者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参与者日期：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日</w:t>
            </w:r>
            <w:bookmarkEnd w:id="0"/>
          </w:p>
        </w:tc>
      </w:tr>
      <w:tr w:rsidR="00316B82" w:rsidTr="00025654">
        <w:trPr>
          <w:trHeight w:val="285"/>
          <w:jc w:val="center"/>
        </w:trPr>
        <w:tc>
          <w:tcPr>
            <w:tcW w:w="140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0"/>
              </w:numPr>
              <w:tabs>
                <w:tab w:val="left" w:pos="621"/>
              </w:tabs>
              <w:spacing w:line="400" w:lineRule="exact"/>
              <w:jc w:val="left"/>
              <w:rPr>
                <w:rFonts w:hAnsi="宋体"/>
                <w:b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b/>
                <w:color w:val="000000"/>
                <w:kern w:val="0"/>
                <w:szCs w:val="21"/>
              </w:rPr>
              <w:t>临床试验资料</w:t>
            </w:r>
          </w:p>
        </w:tc>
      </w:tr>
      <w:tr w:rsidR="00316B82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b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宋体" w:hAnsi="宋体" w:cs="Tahoma"/>
                <w:b/>
                <w:color w:val="000000"/>
                <w:szCs w:val="22"/>
              </w:rPr>
            </w:pPr>
            <w:r>
              <w:rPr>
                <w:rFonts w:ascii="宋体" w:hAnsi="宋体" w:cs="Tahoma" w:hint="eastAsia"/>
                <w:b/>
                <w:color w:val="000000"/>
                <w:szCs w:val="22"/>
              </w:rPr>
              <w:t>文件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b/>
                <w:color w:val="000000"/>
                <w:szCs w:val="22"/>
              </w:rPr>
              <w:t>有无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b/>
                <w:color w:val="000000"/>
                <w:szCs w:val="22"/>
              </w:rPr>
              <w:t>内容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82" w:rsidRDefault="00316B82" w:rsidP="00025654">
            <w:pPr>
              <w:jc w:val="center"/>
              <w:rPr>
                <w:rFonts w:ascii="宋体" w:hAnsi="宋体" w:cs="Tahoma"/>
                <w:b/>
                <w:color w:val="000000"/>
                <w:szCs w:val="22"/>
              </w:rPr>
            </w:pPr>
            <w:r>
              <w:rPr>
                <w:rFonts w:ascii="宋体" w:hAnsi="宋体" w:cs="Tahoma" w:hint="eastAsia"/>
                <w:b/>
                <w:color w:val="000000"/>
                <w:szCs w:val="22"/>
              </w:rPr>
              <w:t>备注</w:t>
            </w:r>
          </w:p>
        </w:tc>
      </w:tr>
      <w:tr w:rsidR="00316B82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1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</w:rPr>
              <w:t>研究方案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spacing w:line="276" w:lineRule="auto"/>
              <w:jc w:val="left"/>
              <w:rPr>
                <w:rFonts w:ascii="Calibri" w:hAnsi="Calibri"/>
                <w:color w:val="000000"/>
                <w:kern w:val="0"/>
                <w:szCs w:val="21"/>
                <w:u w:val="single"/>
              </w:rPr>
            </w:pPr>
            <w:r>
              <w:rPr>
                <w:rFonts w:ascii="Calibri" w:hAnsi="Calibri" w:hint="eastAsia"/>
                <w:color w:val="000000"/>
                <w:kern w:val="0"/>
                <w:szCs w:val="21"/>
              </w:rPr>
              <w:t>版本号</w:t>
            </w:r>
            <w:r>
              <w:rPr>
                <w:rFonts w:ascii="Calibri" w:hAnsi="Calibri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Calibri" w:hAnsi="Calibri" w:hint="eastAsia"/>
                <w:color w:val="000000"/>
                <w:kern w:val="0"/>
                <w:szCs w:val="21"/>
              </w:rPr>
              <w:t>版本日期</w:t>
            </w:r>
            <w:r>
              <w:rPr>
                <w:rFonts w:ascii="Calibri" w:hAnsi="Calibri" w:hint="eastAsia"/>
                <w:color w:val="000000"/>
                <w:kern w:val="0"/>
                <w:szCs w:val="21"/>
                <w:u w:val="single"/>
              </w:rPr>
              <w:t>V  /</w:t>
            </w:r>
            <w:r>
              <w:rPr>
                <w:rFonts w:ascii="Calibri" w:hAnsi="Calibri"/>
                <w:color w:val="000000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ascii="Calibri" w:hAnsi="Calibri" w:hint="eastAsia"/>
                <w:color w:val="000000"/>
                <w:kern w:val="0"/>
                <w:szCs w:val="21"/>
              </w:rPr>
              <w:t>伦理批准日期：</w:t>
            </w:r>
            <w:r>
              <w:rPr>
                <w:rFonts w:ascii="Calibri" w:hAnsi="Calibri"/>
                <w:color w:val="000000"/>
                <w:kern w:val="0"/>
                <w:szCs w:val="21"/>
                <w:u w:val="single"/>
              </w:rPr>
              <w:t xml:space="preserve">         </w:t>
            </w:r>
          </w:p>
          <w:p w:rsidR="00316B82" w:rsidRDefault="00316B82" w:rsidP="00025654">
            <w:pPr>
              <w:widowControl/>
              <w:spacing w:line="276" w:lineRule="auto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Calibri" w:hint="eastAsia"/>
                <w:color w:val="000000"/>
                <w:kern w:val="0"/>
                <w:szCs w:val="21"/>
              </w:rPr>
              <w:t>版本号</w:t>
            </w:r>
            <w:r>
              <w:rPr>
                <w:rFonts w:ascii="Calibri" w:hAnsi="Calibri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Calibri" w:hAnsi="Calibri" w:hint="eastAsia"/>
                <w:color w:val="000000"/>
                <w:kern w:val="0"/>
                <w:szCs w:val="21"/>
              </w:rPr>
              <w:t>版本日期</w:t>
            </w:r>
            <w:r>
              <w:rPr>
                <w:rFonts w:ascii="Calibri" w:hAnsi="Calibri" w:hint="eastAsia"/>
                <w:color w:val="000000"/>
                <w:kern w:val="0"/>
                <w:szCs w:val="21"/>
                <w:u w:val="single"/>
              </w:rPr>
              <w:t>V  /</w:t>
            </w:r>
            <w:r>
              <w:rPr>
                <w:rFonts w:ascii="Calibri" w:hAnsi="Calibri"/>
                <w:color w:val="000000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ascii="Calibri" w:hAnsi="Calibri" w:hint="eastAsia"/>
                <w:color w:val="000000"/>
                <w:kern w:val="0"/>
                <w:szCs w:val="21"/>
              </w:rPr>
              <w:t>伦理批准日期：</w:t>
            </w:r>
            <w:r>
              <w:rPr>
                <w:rFonts w:ascii="Calibri" w:hAnsi="Calibri"/>
                <w:color w:val="000000"/>
                <w:kern w:val="0"/>
                <w:szCs w:val="21"/>
                <w:u w:val="single"/>
              </w:rPr>
              <w:t xml:space="preserve">         </w:t>
            </w:r>
          </w:p>
          <w:p w:rsidR="00316B82" w:rsidRDefault="00316B82" w:rsidP="00025654">
            <w:pPr>
              <w:widowControl/>
              <w:spacing w:line="276" w:lineRule="auto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申办者是否已签字并盖章：□</w:t>
            </w:r>
            <w:r>
              <w:rPr>
                <w:rFonts w:ascii="Calibri" w:hAnsi="Calibri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Calibri" w:hAnsi="Calibri" w:hint="eastAsia"/>
                <w:color w:val="000000"/>
                <w:kern w:val="0"/>
                <w:szCs w:val="21"/>
              </w:rPr>
              <w:t>否，</w:t>
            </w:r>
          </w:p>
          <w:p w:rsidR="00316B82" w:rsidRDefault="00316B82" w:rsidP="00025654">
            <w:pPr>
              <w:widowControl/>
              <w:spacing w:line="276" w:lineRule="auto"/>
              <w:jc w:val="left"/>
              <w:rPr>
                <w:rFonts w:ascii="Calibri" w:hAnsi="Calibri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lastRenderedPageBreak/>
              <w:t>主要研究者是否已签字：□</w:t>
            </w:r>
            <w:r>
              <w:rPr>
                <w:rFonts w:ascii="Calibri" w:hAnsi="Calibri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Calibri" w:hAnsi="Calibri" w:hint="eastAsia"/>
                <w:color w:val="000000"/>
                <w:kern w:val="0"/>
                <w:szCs w:val="21"/>
              </w:rPr>
              <w:t>否</w:t>
            </w:r>
          </w:p>
          <w:p w:rsidR="00316B82" w:rsidRDefault="00316B82" w:rsidP="00025654">
            <w:pPr>
              <w:widowControl/>
              <w:spacing w:line="276" w:lineRule="auto"/>
              <w:jc w:val="left"/>
              <w:rPr>
                <w:rFonts w:ascii="Calibri" w:hAnsi="Calibri"/>
                <w:color w:val="000000"/>
                <w:kern w:val="0"/>
                <w:szCs w:val="21"/>
              </w:rPr>
            </w:pPr>
            <w:r>
              <w:rPr>
                <w:rFonts w:ascii="Calibri" w:hAnsi="Calibri" w:hint="eastAsia"/>
                <w:color w:val="000000"/>
                <w:kern w:val="0"/>
                <w:szCs w:val="21"/>
              </w:rPr>
              <w:t>试验项目</w:t>
            </w:r>
            <w:r>
              <w:rPr>
                <w:rFonts w:ascii="Calibri" w:hAnsi="Calibri"/>
                <w:color w:val="000000"/>
                <w:kern w:val="0"/>
                <w:szCs w:val="21"/>
              </w:rPr>
              <w:t>名称是否进行修改</w:t>
            </w:r>
            <w:r>
              <w:rPr>
                <w:rFonts w:ascii="Calibri" w:hAnsi="Calibri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Calibri" w:hAnsi="Calibri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Calibri" w:hAnsi="Calibri" w:hint="eastAsia"/>
                <w:color w:val="000000"/>
                <w:kern w:val="0"/>
                <w:szCs w:val="21"/>
              </w:rPr>
              <w:t>否</w:t>
            </w:r>
          </w:p>
          <w:p w:rsidR="00316B82" w:rsidRDefault="00316B82" w:rsidP="00025654">
            <w:pPr>
              <w:widowControl/>
              <w:spacing w:line="276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="Calibri" w:hAnsi="Calibri" w:hint="eastAsia"/>
                <w:color w:val="000000"/>
                <w:kern w:val="0"/>
                <w:szCs w:val="21"/>
              </w:rPr>
              <w:t>是否与伦理批准版本内容一致：□是□否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82" w:rsidRDefault="00316B82" w:rsidP="00025654">
            <w:pPr>
              <w:widowControl/>
              <w:spacing w:line="400" w:lineRule="exact"/>
              <w:jc w:val="left"/>
              <w:rPr>
                <w:rFonts w:ascii="Calibri" w:hAnsi="Calibri"/>
                <w:color w:val="000000"/>
                <w:kern w:val="0"/>
                <w:szCs w:val="21"/>
              </w:rPr>
            </w:pPr>
          </w:p>
        </w:tc>
      </w:tr>
      <w:tr w:rsidR="00316B82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1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</w:rPr>
              <w:t>研究者手册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b/>
                <w:color w:val="000000"/>
                <w:kern w:val="0"/>
                <w:szCs w:val="21"/>
              </w:rPr>
            </w:pPr>
            <w:r>
              <w:rPr>
                <w:rFonts w:ascii="Calibri" w:hAnsi="Calibri" w:hint="eastAsia"/>
                <w:color w:val="000000"/>
                <w:kern w:val="0"/>
                <w:szCs w:val="21"/>
              </w:rPr>
              <w:t>版本号</w:t>
            </w:r>
            <w:r>
              <w:rPr>
                <w:rFonts w:ascii="Calibri" w:hAnsi="Calibri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Calibri" w:hAnsi="Calibri" w:hint="eastAsia"/>
                <w:color w:val="000000"/>
                <w:kern w:val="0"/>
                <w:szCs w:val="21"/>
              </w:rPr>
              <w:t>版本日期</w:t>
            </w:r>
            <w:r>
              <w:rPr>
                <w:rFonts w:ascii="Calibri" w:hAnsi="Calibri" w:hint="eastAsia"/>
                <w:color w:val="000000"/>
                <w:kern w:val="0"/>
                <w:szCs w:val="21"/>
                <w:u w:val="single"/>
              </w:rPr>
              <w:t>V  /</w:t>
            </w:r>
            <w:r>
              <w:rPr>
                <w:rFonts w:ascii="Calibri" w:hAnsi="Calibri"/>
                <w:color w:val="000000"/>
                <w:kern w:val="0"/>
                <w:szCs w:val="21"/>
                <w:u w:val="single"/>
              </w:rPr>
              <w:t xml:space="preserve">       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Calibri"/>
                <w:color w:val="000000"/>
                <w:kern w:val="0"/>
                <w:szCs w:val="21"/>
              </w:rPr>
            </w:pPr>
          </w:p>
        </w:tc>
      </w:tr>
      <w:tr w:rsidR="00316B82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1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</w:rPr>
              <w:t>研究者培训记录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是否包含所有参加试验的研究者：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/>
                <w:color w:val="000000"/>
                <w:kern w:val="0"/>
                <w:szCs w:val="21"/>
              </w:rPr>
              <w:t>是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/>
                <w:color w:val="000000"/>
                <w:kern w:val="0"/>
                <w:szCs w:val="21"/>
              </w:rPr>
              <w:t>否，</w:t>
            </w:r>
          </w:p>
          <w:p w:rsidR="00316B82" w:rsidRDefault="00316B82" w:rsidP="00025654">
            <w:pPr>
              <w:widowControl/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未参加启动会的研究者是否单独培训并记录：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/>
                <w:color w:val="000000"/>
                <w:kern w:val="0"/>
                <w:szCs w:val="21"/>
              </w:rPr>
              <w:t>是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/>
                <w:color w:val="000000"/>
                <w:kern w:val="0"/>
                <w:szCs w:val="21"/>
              </w:rPr>
              <w:t>否</w:t>
            </w:r>
          </w:p>
          <w:p w:rsidR="00316B82" w:rsidRDefault="00316B82" w:rsidP="00025654">
            <w:pPr>
              <w:widowControl/>
              <w:spacing w:line="400" w:lineRule="exact"/>
              <w:jc w:val="left"/>
              <w:rPr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是否有培训资料：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/>
                <w:color w:val="000000"/>
                <w:kern w:val="0"/>
                <w:szCs w:val="21"/>
              </w:rPr>
              <w:t>是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/>
                <w:color w:val="000000"/>
                <w:kern w:val="0"/>
                <w:szCs w:val="21"/>
              </w:rPr>
              <w:t>否</w:t>
            </w:r>
          </w:p>
          <w:p w:rsidR="00316B82" w:rsidRDefault="00316B82" w:rsidP="00025654">
            <w:pPr>
              <w:widowControl/>
              <w:spacing w:line="400" w:lineRule="exact"/>
              <w:jc w:val="left"/>
              <w:rPr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是否有培训记录：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/>
                <w:color w:val="000000"/>
                <w:kern w:val="0"/>
                <w:szCs w:val="21"/>
              </w:rPr>
              <w:t>是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/>
                <w:color w:val="000000"/>
                <w:kern w:val="0"/>
                <w:szCs w:val="21"/>
              </w:rPr>
              <w:t>否</w:t>
            </w:r>
          </w:p>
          <w:p w:rsidR="00316B82" w:rsidRDefault="00316B82" w:rsidP="00025654">
            <w:pPr>
              <w:widowControl/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新增授权的研究者是否进行培训并记录：□是□否□不适用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b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方案、</w:t>
            </w:r>
            <w:r>
              <w:rPr>
                <w:color w:val="000000"/>
                <w:kern w:val="0"/>
                <w:szCs w:val="21"/>
              </w:rPr>
              <w:t>ICF</w:t>
            </w:r>
            <w:r>
              <w:rPr>
                <w:color w:val="000000"/>
                <w:kern w:val="0"/>
                <w:szCs w:val="21"/>
              </w:rPr>
              <w:t>等文件</w:t>
            </w:r>
            <w:r>
              <w:rPr>
                <w:rFonts w:hint="eastAsia"/>
                <w:color w:val="000000"/>
                <w:kern w:val="0"/>
                <w:szCs w:val="21"/>
              </w:rPr>
              <w:t>更新后，是否进行培训并记录：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/>
                <w:color w:val="000000"/>
                <w:kern w:val="0"/>
                <w:szCs w:val="21"/>
              </w:rPr>
              <w:t>是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/>
                <w:color w:val="000000"/>
                <w:kern w:val="0"/>
                <w:szCs w:val="21"/>
              </w:rPr>
              <w:t>否□不适用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16B82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1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</w:rPr>
              <w:t>研究者分工授权表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  <w:u w:val="single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共</w:t>
            </w:r>
            <w:r>
              <w:rPr>
                <w:rFonts w:hAnsi="宋体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人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分工表中的分工项目是否包含试验中所有的工作：□是□否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参与试验的研究者是否均已被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PI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分工授权：□是□否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研究者所从事工作项目是否已全部获得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PI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授权：□是□否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参与确定受试者</w:t>
            </w:r>
            <w:r>
              <w:rPr>
                <w:rFonts w:hint="eastAsia"/>
                <w:color w:val="000000"/>
                <w:kern w:val="0"/>
                <w:szCs w:val="21"/>
              </w:rPr>
              <w:t>/</w:t>
            </w:r>
            <w:r>
              <w:rPr>
                <w:rFonts w:hint="eastAsia"/>
                <w:color w:val="000000"/>
                <w:kern w:val="0"/>
                <w:szCs w:val="21"/>
              </w:rPr>
              <w:t>参与者入选、排除、剔除，评价实验室检查和评价</w:t>
            </w:r>
            <w:r>
              <w:rPr>
                <w:rFonts w:hint="eastAsia"/>
                <w:color w:val="000000"/>
                <w:kern w:val="0"/>
                <w:szCs w:val="21"/>
              </w:rPr>
              <w:t>AE/SAE</w:t>
            </w:r>
            <w:r>
              <w:rPr>
                <w:rFonts w:hint="eastAsia"/>
                <w:color w:val="000000"/>
                <w:kern w:val="0"/>
                <w:szCs w:val="21"/>
              </w:rPr>
              <w:t>的研究者是否具备本中心执业资格：□是□否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</w:p>
        </w:tc>
      </w:tr>
      <w:tr w:rsidR="00316B82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1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研究者签名样张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b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研究者签名样张是否包括姓名缩写：□是□否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</w:p>
        </w:tc>
      </w:tr>
      <w:tr w:rsidR="00316B82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1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</w:rPr>
              <w:t>研究者履历、</w:t>
            </w:r>
            <w:r>
              <w:rPr>
                <w:rFonts w:cs="Tahoma"/>
                <w:color w:val="000000"/>
              </w:rPr>
              <w:t>GCP</w:t>
            </w:r>
            <w:r>
              <w:rPr>
                <w:rFonts w:ascii="宋体" w:hAnsi="宋体" w:cs="Tahoma" w:hint="eastAsia"/>
                <w:color w:val="000000"/>
              </w:rPr>
              <w:t>证书、执业证书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是否参加临床试验的研究者均有履历表：□是□否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研究者履历表中的信息是否已更新至当年：□是□否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研究者是否均为我院职工：□是□否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研究医师、护师、技师是否均有执业许可证和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或相关资质证明：□是□否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lastRenderedPageBreak/>
              <w:t>参与试验的研究者是否均有药物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GCP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培训证书：□是□否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GCP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证书是否均在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年有效期内：□是□否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</w:p>
        </w:tc>
      </w:tr>
      <w:tr w:rsidR="00316B82" w:rsidTr="00025654">
        <w:trPr>
          <w:trHeight w:val="285"/>
          <w:jc w:val="center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1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</w:rPr>
            </w:pPr>
            <w:r>
              <w:rPr>
                <w:rFonts w:ascii="宋体" w:hAnsi="宋体" w:cs="Tahoma" w:hint="eastAsia"/>
                <w:color w:val="000000"/>
              </w:rPr>
              <w:t>知情同意书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tabs>
                <w:tab w:val="left" w:pos="621"/>
              </w:tabs>
              <w:spacing w:line="400" w:lineRule="exac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Calibri"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Calibri" w:hAnsi="Calibri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Calibri" w:hAnsi="Calibri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Calibri" w:hAnsi="Calibri" w:hint="eastAsia"/>
                <w:color w:val="000000"/>
                <w:kern w:val="0"/>
                <w:szCs w:val="21"/>
              </w:rPr>
              <w:t>份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276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实际使用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ICF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是否与伦理批准的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ICF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内容一致：□是□否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276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是否筛选入选表中的所有受试者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参与者</w:t>
            </w:r>
            <w:proofErr w:type="gramStart"/>
            <w:r>
              <w:rPr>
                <w:rFonts w:hAnsi="宋体" w:hint="eastAsia"/>
                <w:color w:val="000000"/>
                <w:kern w:val="0"/>
                <w:szCs w:val="21"/>
              </w:rPr>
              <w:t>均签署</w:t>
            </w:r>
            <w:proofErr w:type="gramEnd"/>
            <w:r>
              <w:rPr>
                <w:rFonts w:hAnsi="宋体" w:hint="eastAsia"/>
                <w:color w:val="000000"/>
                <w:kern w:val="0"/>
                <w:szCs w:val="21"/>
              </w:rPr>
              <w:t>ICF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（包括姓名、日期和</w:t>
            </w:r>
            <w:r>
              <w:rPr>
                <w:rFonts w:hAnsi="宋体"/>
                <w:color w:val="000000"/>
                <w:kern w:val="0"/>
                <w:szCs w:val="21"/>
              </w:rPr>
              <w:t>具体时间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）：□是□否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276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研究者是否签署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ICF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（包括姓名、日期、具体</w:t>
            </w:r>
            <w:r>
              <w:rPr>
                <w:rFonts w:hAnsi="宋体"/>
                <w:color w:val="000000"/>
                <w:kern w:val="0"/>
                <w:szCs w:val="21"/>
              </w:rPr>
              <w:t>时间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和联系电话）：□是□否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276" w:lineRule="auto"/>
              <w:jc w:val="left"/>
              <w:rPr>
                <w:rFonts w:ascii="Calibri" w:hAnsi="Calibri"/>
                <w:color w:val="000000"/>
                <w:kern w:val="0"/>
                <w:szCs w:val="21"/>
                <w:u w:val="single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签署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ICF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的研究者是否在研究者分工表中被授权签署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ICF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：□是□否</w:t>
            </w:r>
          </w:p>
        </w:tc>
        <w:tc>
          <w:tcPr>
            <w:tcW w:w="2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Calibri"/>
                <w:color w:val="000000"/>
                <w:kern w:val="0"/>
                <w:szCs w:val="21"/>
              </w:rPr>
            </w:pPr>
          </w:p>
        </w:tc>
      </w:tr>
      <w:tr w:rsidR="00316B82" w:rsidTr="00025654">
        <w:trPr>
          <w:trHeight w:val="285"/>
          <w:jc w:val="center"/>
        </w:trPr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2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spacing w:line="400" w:lineRule="exact"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版本号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版本日期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spacing w:line="400" w:lineRule="exact"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伦理批准日期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spacing w:line="400" w:lineRule="exact"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对应受试者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参与者编号（□筛选号□随机号）</w:t>
            </w:r>
          </w:p>
        </w:tc>
        <w:tc>
          <w:tcPr>
            <w:tcW w:w="22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Calibri"/>
                <w:color w:val="000000"/>
                <w:kern w:val="0"/>
                <w:szCs w:val="21"/>
              </w:rPr>
            </w:pPr>
          </w:p>
        </w:tc>
      </w:tr>
      <w:tr w:rsidR="00316B82" w:rsidTr="00025654">
        <w:trPr>
          <w:trHeight w:val="285"/>
          <w:jc w:val="center"/>
        </w:trPr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2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spacing w:line="400" w:lineRule="exact"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spacing w:line="400" w:lineRule="exact"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22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Calibri"/>
                <w:color w:val="000000"/>
                <w:kern w:val="0"/>
                <w:szCs w:val="21"/>
              </w:rPr>
            </w:pPr>
          </w:p>
        </w:tc>
      </w:tr>
      <w:tr w:rsidR="00316B82" w:rsidTr="00025654">
        <w:trPr>
          <w:trHeight w:val="285"/>
          <w:jc w:val="center"/>
        </w:trPr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2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spacing w:line="400" w:lineRule="exact"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spacing w:line="400" w:lineRule="exact"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22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Calibri"/>
                <w:color w:val="000000"/>
                <w:kern w:val="0"/>
                <w:szCs w:val="21"/>
              </w:rPr>
            </w:pPr>
          </w:p>
        </w:tc>
      </w:tr>
      <w:tr w:rsidR="00316B82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1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</w:rPr>
              <w:t>受试者/参与者筛选入选表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试验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方案中是否包含预筛选流程：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□是，</w:t>
            </w:r>
            <w:r>
              <w:rPr>
                <w:rFonts w:hAnsi="宋体"/>
                <w:color w:val="000000"/>
                <w:kern w:val="0"/>
                <w:szCs w:val="21"/>
              </w:rPr>
              <w:t>预筛</w:t>
            </w:r>
            <w:r>
              <w:rPr>
                <w:rFonts w:hAnsi="宋体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例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筛选</w:t>
            </w:r>
            <w:r>
              <w:rPr>
                <w:rFonts w:ascii="Calibri" w:hAnsi="宋体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例，入组</w:t>
            </w:r>
            <w:r>
              <w:rPr>
                <w:rFonts w:ascii="Calibri" w:hAnsi="宋体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例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是否为手写：□是□否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入组例数是否少于筛选例数：□是□否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入组时间是否晚于筛选时间：□是□否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是否注明未入组受试者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参与者的筛选失败原因：□是□否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记录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的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筛选失败原因是否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与原始记录中一致：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是否按照签署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ICF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顺序发放筛选号：□是□否□不适用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试验是否为随机设计：□是□否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如是，是否按入选时间的先后顺序发放随机号：□是□否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随机表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随机信封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随机邮件是否保存：□是□否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主要研究者是否在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页脚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签字确认：□是□否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</w:p>
        </w:tc>
      </w:tr>
      <w:tr w:rsidR="00316B82" w:rsidTr="00025654">
        <w:trPr>
          <w:trHeight w:val="2026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1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</w:rPr>
              <w:t>受试者/参与者鉴认代码表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共</w:t>
            </w:r>
            <w:r>
              <w:rPr>
                <w:rFonts w:hAnsi="宋体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例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□受试者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参与者本人填写；□研究者填写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受试者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/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参与者本人签字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；□否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：</w:t>
            </w:r>
            <w:r>
              <w:rPr>
                <w:rFonts w:ascii="Calibri" w:hAnsi="宋体"/>
                <w:color w:val="000000"/>
                <w:kern w:val="0"/>
                <w:szCs w:val="21"/>
                <w:u w:val="single"/>
              </w:rPr>
              <w:t xml:space="preserve">        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是否所有筛选受试者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参与者均填写鉴认代码表：□是□否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鉴认代码表中是否包含姓名、住院病历号、门诊就诊卡号、身份证号、联系地址、联系方式：□是□否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  <w:u w:val="single"/>
              </w:rPr>
            </w:pPr>
          </w:p>
        </w:tc>
      </w:tr>
      <w:tr w:rsidR="00316B82" w:rsidTr="00025654">
        <w:trPr>
          <w:trHeight w:val="285"/>
          <w:jc w:val="center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1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</w:rPr>
              <w:t>原始记录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tabs>
                <w:tab w:val="left" w:pos="621"/>
              </w:tabs>
              <w:spacing w:line="400" w:lineRule="exac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Calibri"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Calibri" w:hAnsi="Calibri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Calibri" w:hAnsi="Calibri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Calibri" w:hAnsi="Calibri" w:hint="eastAsia"/>
                <w:color w:val="000000"/>
                <w:kern w:val="0"/>
                <w:szCs w:val="21"/>
              </w:rPr>
              <w:t>人份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spacing w:line="276" w:lineRule="auto"/>
              <w:rPr>
                <w:rFonts w:ascii="宋体" w:hAnsi="宋体" w:cs="Tahoma"/>
                <w:b/>
                <w:color w:val="000000"/>
                <w:szCs w:val="22"/>
              </w:rPr>
            </w:pPr>
            <w:r>
              <w:rPr>
                <w:rFonts w:ascii="Calibri" w:hAnsi="Calibri" w:hint="eastAsia"/>
                <w:b/>
                <w:color w:val="000000"/>
                <w:kern w:val="0"/>
                <w:szCs w:val="21"/>
              </w:rPr>
              <w:t>原始记录类型：</w:t>
            </w:r>
          </w:p>
          <w:p w:rsidR="00316B82" w:rsidRDefault="00316B82" w:rsidP="00025654">
            <w:pPr>
              <w:spacing w:line="276" w:lineRule="auto"/>
              <w:rPr>
                <w:rFonts w:ascii="宋体" w:hAnsi="宋体" w:cs="Tahoma"/>
                <w:color w:val="000000"/>
                <w:szCs w:val="22"/>
                <w:u w:val="single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□门诊电子</w:t>
            </w:r>
            <w:r>
              <w:rPr>
                <w:rFonts w:ascii="宋体" w:hAnsi="宋体" w:cs="Tahoma"/>
                <w:color w:val="000000"/>
                <w:szCs w:val="22"/>
              </w:rPr>
              <w:t>病历</w:t>
            </w:r>
            <w:r>
              <w:rPr>
                <w:rFonts w:ascii="宋体" w:hAnsi="宋体" w:cs="Tahoma" w:hint="eastAsia"/>
                <w:color w:val="000000"/>
                <w:szCs w:val="22"/>
              </w:rPr>
              <w:t xml:space="preserve">  □门诊病历本  □住院病历  □研究病历  □其他：</w:t>
            </w:r>
          </w:p>
          <w:p w:rsidR="00316B82" w:rsidRDefault="00316B82" w:rsidP="00025654">
            <w:pPr>
              <w:spacing w:line="276" w:lineRule="auto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如有研究病历，请填写下表。</w:t>
            </w:r>
          </w:p>
        </w:tc>
        <w:tc>
          <w:tcPr>
            <w:tcW w:w="2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B82" w:rsidRDefault="00316B82" w:rsidP="00025654">
            <w:pPr>
              <w:rPr>
                <w:rFonts w:ascii="宋体" w:hAnsi="宋体" w:cs="Tahoma"/>
                <w:color w:val="000000"/>
                <w:szCs w:val="22"/>
              </w:rPr>
            </w:pPr>
          </w:p>
        </w:tc>
      </w:tr>
      <w:tr w:rsidR="00316B82" w:rsidTr="00025654">
        <w:trPr>
          <w:trHeight w:val="285"/>
          <w:jc w:val="center"/>
        </w:trPr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2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spacing w:line="400" w:lineRule="exact"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版本号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版本日期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spacing w:line="400" w:lineRule="exact"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伦理批准日期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spacing w:line="400" w:lineRule="exact"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对应受试者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参与者编号（□筛选号□随机号）</w:t>
            </w:r>
          </w:p>
        </w:tc>
        <w:tc>
          <w:tcPr>
            <w:tcW w:w="22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B82" w:rsidRDefault="00316B82" w:rsidP="00025654">
            <w:pPr>
              <w:rPr>
                <w:rFonts w:ascii="宋体" w:hAnsi="宋体" w:cs="Tahoma"/>
                <w:color w:val="000000"/>
                <w:szCs w:val="22"/>
              </w:rPr>
            </w:pPr>
          </w:p>
        </w:tc>
      </w:tr>
      <w:tr w:rsidR="00316B82" w:rsidTr="00025654">
        <w:trPr>
          <w:trHeight w:val="285"/>
          <w:jc w:val="center"/>
        </w:trPr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2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spacing w:line="400" w:lineRule="exact"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spacing w:line="400" w:lineRule="exact"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22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B82" w:rsidRDefault="00316B82" w:rsidP="00025654">
            <w:pPr>
              <w:rPr>
                <w:rFonts w:ascii="宋体" w:hAnsi="宋体" w:cs="Tahoma"/>
                <w:color w:val="000000"/>
                <w:szCs w:val="22"/>
              </w:rPr>
            </w:pPr>
          </w:p>
        </w:tc>
      </w:tr>
      <w:tr w:rsidR="00316B82" w:rsidTr="00025654">
        <w:trPr>
          <w:trHeight w:val="285"/>
          <w:jc w:val="center"/>
        </w:trPr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2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spacing w:line="400" w:lineRule="exact"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spacing w:line="400" w:lineRule="exact"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22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B82" w:rsidRDefault="00316B82" w:rsidP="00025654">
            <w:pPr>
              <w:rPr>
                <w:rFonts w:ascii="宋体" w:hAnsi="宋体" w:cs="Tahoma"/>
                <w:color w:val="000000"/>
                <w:szCs w:val="22"/>
              </w:rPr>
            </w:pPr>
          </w:p>
        </w:tc>
      </w:tr>
      <w:tr w:rsidR="00316B82" w:rsidTr="00025654">
        <w:trPr>
          <w:trHeight w:val="285"/>
          <w:jc w:val="center"/>
        </w:trPr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2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spacing w:line="276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SD</w:t>
            </w:r>
            <w:r>
              <w:rPr>
                <w:rFonts w:hint="eastAsia"/>
                <w:color w:val="000000"/>
                <w:kern w:val="0"/>
                <w:szCs w:val="21"/>
              </w:rPr>
              <w:t>份数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是否与筛选例数一致：□是□否</w:t>
            </w:r>
          </w:p>
          <w:p w:rsidR="00316B82" w:rsidRDefault="00316B82" w:rsidP="00025654">
            <w:pPr>
              <w:spacing w:line="276" w:lineRule="auto"/>
              <w:rPr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是否所有筛选的受试者</w:t>
            </w:r>
            <w:r>
              <w:rPr>
                <w:rFonts w:hint="eastAsia"/>
                <w:color w:val="000000"/>
                <w:kern w:val="0"/>
                <w:szCs w:val="21"/>
              </w:rPr>
              <w:t>/</w:t>
            </w:r>
            <w:r>
              <w:rPr>
                <w:rFonts w:hint="eastAsia"/>
                <w:color w:val="000000"/>
                <w:kern w:val="0"/>
                <w:szCs w:val="21"/>
              </w:rPr>
              <w:t>参与者均收集了身份证复印件：□是□否</w:t>
            </w:r>
          </w:p>
          <w:p w:rsidR="00316B82" w:rsidRDefault="00316B82" w:rsidP="00025654">
            <w:pPr>
              <w:widowControl/>
              <w:spacing w:line="276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受试者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参与者是否符合入选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排除标准：□是□否</w:t>
            </w:r>
          </w:p>
          <w:p w:rsidR="00316B82" w:rsidRDefault="00316B82" w:rsidP="00025654">
            <w:pPr>
              <w:widowControl/>
              <w:spacing w:line="276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是否按照方案设计对受试者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参与者进行访视：□是□否</w:t>
            </w:r>
          </w:p>
          <w:p w:rsidR="00316B82" w:rsidRDefault="00316B82" w:rsidP="00025654">
            <w:pPr>
              <w:widowControl/>
              <w:tabs>
                <w:tab w:val="left" w:pos="359"/>
              </w:tabs>
              <w:spacing w:line="276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用热敏纸打印的检查结果是否已复印：□是   □否   □不适用</w:t>
            </w:r>
          </w:p>
          <w:p w:rsidR="00316B82" w:rsidRDefault="00316B82" w:rsidP="00025654">
            <w:pPr>
              <w:widowControl/>
              <w:tabs>
                <w:tab w:val="left" w:pos="359"/>
              </w:tabs>
              <w:spacing w:line="276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ECG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上是否标注受试者/参与者姓名或姓名缩写随机号或筛选号，检测时间：□是   □否   □不适用</w:t>
            </w:r>
          </w:p>
          <w:p w:rsidR="00316B82" w:rsidRDefault="00316B82" w:rsidP="00025654">
            <w:pPr>
              <w:widowControl/>
              <w:tabs>
                <w:tab w:val="left" w:pos="359"/>
              </w:tabs>
              <w:spacing w:line="276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研究者是否对</w:t>
            </w:r>
            <w:r>
              <w:rPr>
                <w:color w:val="000000"/>
                <w:kern w:val="0"/>
                <w:szCs w:val="21"/>
              </w:rPr>
              <w:t>AE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进行了追踪：□是   □否</w:t>
            </w:r>
          </w:p>
        </w:tc>
        <w:tc>
          <w:tcPr>
            <w:tcW w:w="22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82" w:rsidRDefault="00316B82" w:rsidP="00025654">
            <w:pPr>
              <w:rPr>
                <w:rFonts w:ascii="宋体" w:hAnsi="宋体" w:cs="Tahoma"/>
                <w:color w:val="000000"/>
                <w:szCs w:val="22"/>
              </w:rPr>
            </w:pPr>
          </w:p>
        </w:tc>
      </w:tr>
      <w:tr w:rsidR="00316B82" w:rsidTr="00025654">
        <w:trPr>
          <w:trHeight w:val="312"/>
          <w:jc w:val="center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1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日记卡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</w:t>
            </w:r>
            <w:r>
              <w:rPr>
                <w:rFonts w:ascii="Calibri" w:hAnsi="宋体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人份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□纸质</w:t>
            </w:r>
            <w:r>
              <w:rPr>
                <w:rFonts w:hint="eastAsia"/>
                <w:color w:val="000000"/>
              </w:rPr>
              <w:t>日记卡</w:t>
            </w:r>
            <w:r>
              <w:rPr>
                <w:rFonts w:ascii="宋体" w:hAnsi="宋体" w:cs="Tahoma" w:hint="eastAsia"/>
                <w:color w:val="000000"/>
                <w:szCs w:val="22"/>
              </w:rPr>
              <w:t xml:space="preserve">  □电子</w:t>
            </w:r>
            <w:r>
              <w:rPr>
                <w:rFonts w:hint="eastAsia"/>
                <w:color w:val="000000"/>
              </w:rPr>
              <w:t>日记卡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如为纸质</w:t>
            </w:r>
            <w:r>
              <w:rPr>
                <w:rFonts w:ascii="宋体" w:hAnsi="宋体" w:cs="Tahoma"/>
                <w:color w:val="000000"/>
                <w:szCs w:val="22"/>
              </w:rPr>
              <w:t>版</w:t>
            </w:r>
            <w:r>
              <w:rPr>
                <w:rFonts w:ascii="宋体" w:hAnsi="宋体" w:cs="Tahoma" w:hint="eastAsia"/>
                <w:color w:val="000000"/>
                <w:szCs w:val="22"/>
              </w:rPr>
              <w:t>，请填写下表。</w:t>
            </w:r>
          </w:p>
        </w:tc>
        <w:tc>
          <w:tcPr>
            <w:tcW w:w="2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B82" w:rsidRDefault="00316B82" w:rsidP="00025654">
            <w:pPr>
              <w:rPr>
                <w:rFonts w:ascii="宋体" w:hAnsi="宋体" w:cs="Tahoma"/>
                <w:color w:val="000000"/>
                <w:szCs w:val="22"/>
              </w:rPr>
            </w:pPr>
          </w:p>
        </w:tc>
      </w:tr>
      <w:tr w:rsidR="00316B82" w:rsidTr="00025654">
        <w:trPr>
          <w:trHeight w:val="312"/>
          <w:jc w:val="center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1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版本号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版本日期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伦理批准日期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359"/>
              </w:tabs>
              <w:spacing w:line="276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对应受试者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参与者编号（□筛选号□随机号）</w:t>
            </w:r>
          </w:p>
        </w:tc>
        <w:tc>
          <w:tcPr>
            <w:tcW w:w="221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B82" w:rsidRDefault="00316B82" w:rsidP="00025654">
            <w:pPr>
              <w:rPr>
                <w:rFonts w:ascii="宋体" w:hAnsi="宋体" w:cs="Tahoma"/>
                <w:color w:val="000000"/>
                <w:szCs w:val="22"/>
              </w:rPr>
            </w:pPr>
          </w:p>
        </w:tc>
      </w:tr>
      <w:tr w:rsidR="00316B82" w:rsidTr="00025654">
        <w:trPr>
          <w:trHeight w:val="312"/>
          <w:jc w:val="center"/>
        </w:trPr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1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22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B82" w:rsidRDefault="00316B82" w:rsidP="00025654">
            <w:pPr>
              <w:rPr>
                <w:rFonts w:ascii="宋体" w:hAnsi="宋体" w:cs="Tahoma"/>
                <w:color w:val="000000"/>
                <w:szCs w:val="22"/>
              </w:rPr>
            </w:pPr>
          </w:p>
        </w:tc>
      </w:tr>
      <w:tr w:rsidR="00316B82" w:rsidTr="00025654">
        <w:trPr>
          <w:trHeight w:val="312"/>
          <w:jc w:val="center"/>
        </w:trPr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1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22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B82" w:rsidRDefault="00316B82" w:rsidP="00025654">
            <w:pPr>
              <w:rPr>
                <w:rFonts w:ascii="宋体" w:hAnsi="宋体" w:cs="Tahoma"/>
                <w:color w:val="000000"/>
                <w:szCs w:val="22"/>
              </w:rPr>
            </w:pPr>
          </w:p>
        </w:tc>
      </w:tr>
      <w:tr w:rsidR="00316B82" w:rsidTr="00025654">
        <w:trPr>
          <w:trHeight w:val="312"/>
          <w:jc w:val="center"/>
        </w:trPr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1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日记卡中记录的用药量是否与</w:t>
            </w:r>
            <w:r>
              <w:rPr>
                <w:rFonts w:hint="eastAsia"/>
                <w:color w:val="000000"/>
                <w:kern w:val="0"/>
                <w:szCs w:val="21"/>
              </w:rPr>
              <w:t>SD</w:t>
            </w:r>
            <w:r>
              <w:rPr>
                <w:rFonts w:hint="eastAsia"/>
                <w:color w:val="000000"/>
                <w:kern w:val="0"/>
                <w:szCs w:val="21"/>
              </w:rPr>
              <w:t>一致：□是□否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日记卡中记录的用药量</w:t>
            </w:r>
            <w:r>
              <w:rPr>
                <w:rFonts w:hint="eastAsia"/>
                <w:color w:val="000000"/>
                <w:kern w:val="0"/>
                <w:szCs w:val="21"/>
              </w:rPr>
              <w:t>+</w:t>
            </w:r>
            <w:r>
              <w:rPr>
                <w:rFonts w:hint="eastAsia"/>
                <w:color w:val="000000"/>
                <w:kern w:val="0"/>
                <w:szCs w:val="21"/>
              </w:rPr>
              <w:t>回收量</w:t>
            </w:r>
            <w:r>
              <w:rPr>
                <w:rFonts w:hint="eastAsia"/>
                <w:color w:val="000000"/>
                <w:kern w:val="0"/>
                <w:szCs w:val="21"/>
              </w:rPr>
              <w:t>=</w:t>
            </w:r>
            <w:r>
              <w:rPr>
                <w:rFonts w:hint="eastAsia"/>
                <w:color w:val="000000"/>
                <w:kern w:val="0"/>
                <w:szCs w:val="21"/>
              </w:rPr>
              <w:t>发放量：□是□否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日记卡中记录的合并用药是否已记录在</w:t>
            </w:r>
            <w:r>
              <w:rPr>
                <w:rFonts w:hint="eastAsia"/>
                <w:color w:val="000000"/>
                <w:kern w:val="0"/>
                <w:szCs w:val="21"/>
              </w:rPr>
              <w:t>SD</w:t>
            </w:r>
            <w:r>
              <w:rPr>
                <w:rFonts w:hint="eastAsia"/>
                <w:color w:val="000000"/>
                <w:kern w:val="0"/>
                <w:szCs w:val="21"/>
              </w:rPr>
              <w:t>中：□是□否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日记卡中记录的</w:t>
            </w:r>
            <w:r>
              <w:rPr>
                <w:rFonts w:hint="eastAsia"/>
                <w:color w:val="000000"/>
                <w:kern w:val="0"/>
                <w:szCs w:val="21"/>
              </w:rPr>
              <w:t>AE</w:t>
            </w:r>
            <w:r>
              <w:rPr>
                <w:rFonts w:hint="eastAsia"/>
                <w:color w:val="000000"/>
                <w:kern w:val="0"/>
                <w:szCs w:val="21"/>
              </w:rPr>
              <w:t>是否已记录在</w:t>
            </w:r>
            <w:r>
              <w:rPr>
                <w:rFonts w:hint="eastAsia"/>
                <w:color w:val="000000"/>
                <w:kern w:val="0"/>
                <w:szCs w:val="21"/>
              </w:rPr>
              <w:t>SD</w:t>
            </w:r>
            <w:r>
              <w:rPr>
                <w:rFonts w:hint="eastAsia"/>
                <w:color w:val="000000"/>
                <w:kern w:val="0"/>
                <w:szCs w:val="21"/>
              </w:rPr>
              <w:t>中，且研究者已进行评估：□是□否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受试者</w:t>
            </w:r>
            <w:r>
              <w:rPr>
                <w:rFonts w:hint="eastAsia"/>
                <w:color w:val="000000"/>
                <w:kern w:val="0"/>
                <w:szCs w:val="21"/>
              </w:rPr>
              <w:t>/</w:t>
            </w:r>
            <w:r>
              <w:rPr>
                <w:rFonts w:hint="eastAsia"/>
                <w:color w:val="000000"/>
                <w:kern w:val="0"/>
                <w:szCs w:val="21"/>
              </w:rPr>
              <w:t>参与者</w:t>
            </w:r>
            <w:r>
              <w:rPr>
                <w:color w:val="000000"/>
                <w:kern w:val="0"/>
                <w:szCs w:val="21"/>
              </w:rPr>
              <w:t>及研究者共同</w:t>
            </w:r>
            <w:r>
              <w:rPr>
                <w:rFonts w:hint="eastAsia"/>
                <w:color w:val="000000"/>
                <w:kern w:val="0"/>
                <w:szCs w:val="21"/>
              </w:rPr>
              <w:t>签字</w:t>
            </w:r>
            <w:r>
              <w:rPr>
                <w:color w:val="000000"/>
                <w:kern w:val="0"/>
                <w:szCs w:val="21"/>
              </w:rPr>
              <w:t>确认：</w:t>
            </w:r>
            <w:r>
              <w:rPr>
                <w:rFonts w:hint="eastAsia"/>
                <w:color w:val="000000"/>
                <w:kern w:val="0"/>
                <w:szCs w:val="21"/>
              </w:rPr>
              <w:t>□是□否</w:t>
            </w:r>
          </w:p>
        </w:tc>
        <w:tc>
          <w:tcPr>
            <w:tcW w:w="22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82" w:rsidRDefault="00316B82" w:rsidP="00025654">
            <w:pPr>
              <w:rPr>
                <w:rFonts w:ascii="宋体" w:hAnsi="宋体" w:cs="Tahoma"/>
                <w:color w:val="000000"/>
                <w:szCs w:val="22"/>
              </w:rPr>
            </w:pPr>
          </w:p>
        </w:tc>
      </w:tr>
      <w:tr w:rsidR="00316B82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1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</w:rPr>
            </w:pPr>
            <w:r>
              <w:rPr>
                <w:color w:val="000000"/>
              </w:rPr>
              <w:t>HIS</w:t>
            </w:r>
            <w:r>
              <w:rPr>
                <w:rFonts w:ascii="宋体" w:hAnsi="宋体" w:cs="Tahoma" w:hint="eastAsia"/>
                <w:color w:val="000000"/>
              </w:rPr>
              <w:t>溯源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□门诊患者□住院患者□住院患者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+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门诊随访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359"/>
              </w:tabs>
              <w:spacing w:line="276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是否溯源门诊</w:t>
            </w:r>
            <w:r>
              <w:rPr>
                <w:b/>
                <w:color w:val="000000"/>
                <w:kern w:val="0"/>
                <w:szCs w:val="21"/>
              </w:rPr>
              <w:t>HIS</w:t>
            </w:r>
            <w:r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系统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：□是   □否</w:t>
            </w:r>
          </w:p>
          <w:p w:rsidR="00316B82" w:rsidRDefault="00316B82" w:rsidP="00025654">
            <w:pPr>
              <w:widowControl/>
              <w:tabs>
                <w:tab w:val="left" w:pos="359"/>
              </w:tabs>
              <w:spacing w:line="276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如是，有无漏记</w:t>
            </w:r>
            <w:r>
              <w:rPr>
                <w:color w:val="000000"/>
                <w:kern w:val="0"/>
                <w:szCs w:val="21"/>
              </w:rPr>
              <w:t>AE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：□有   □无</w:t>
            </w:r>
          </w:p>
          <w:p w:rsidR="00316B82" w:rsidRDefault="00316B82" w:rsidP="00025654">
            <w:pPr>
              <w:widowControl/>
              <w:tabs>
                <w:tab w:val="left" w:pos="359"/>
              </w:tabs>
              <w:spacing w:line="276" w:lineRule="auto"/>
              <w:ind w:firstLineChars="150" w:firstLine="315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 有无漏记合并用药、合并治疗：□有   □无</w:t>
            </w:r>
          </w:p>
          <w:p w:rsidR="00316B82" w:rsidRDefault="00316B82" w:rsidP="00025654">
            <w:pPr>
              <w:widowControl/>
              <w:tabs>
                <w:tab w:val="left" w:pos="359"/>
              </w:tabs>
              <w:spacing w:line="276" w:lineRule="auto"/>
              <w:ind w:firstLineChars="150" w:firstLine="315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 有无使用方案禁用合并用药或禁用治疗：□有   □无</w:t>
            </w:r>
          </w:p>
          <w:p w:rsidR="00316B82" w:rsidRDefault="00316B82" w:rsidP="00025654">
            <w:pPr>
              <w:widowControl/>
              <w:tabs>
                <w:tab w:val="left" w:pos="359"/>
              </w:tabs>
              <w:spacing w:line="276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门诊医生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工作站中记录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随访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流程及访视信息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（如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知情同意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过程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、入组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过程）</w:t>
            </w:r>
          </w:p>
          <w:p w:rsidR="00316B82" w:rsidRDefault="00316B82" w:rsidP="00025654">
            <w:pPr>
              <w:widowControl/>
              <w:tabs>
                <w:tab w:val="left" w:pos="359"/>
              </w:tabs>
              <w:spacing w:line="276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□是   □否   □不适用</w:t>
            </w:r>
          </w:p>
          <w:p w:rsidR="00316B82" w:rsidRDefault="00316B82" w:rsidP="00025654">
            <w:pPr>
              <w:widowControl/>
              <w:tabs>
                <w:tab w:val="left" w:pos="359"/>
              </w:tabs>
              <w:spacing w:line="276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研究者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当天打印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签字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□是   □否</w:t>
            </w:r>
          </w:p>
          <w:p w:rsidR="00316B82" w:rsidRDefault="00316B82" w:rsidP="00025654">
            <w:pPr>
              <w:widowControl/>
              <w:tabs>
                <w:tab w:val="left" w:pos="359"/>
              </w:tabs>
              <w:spacing w:line="276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是否溯源住院</w:t>
            </w:r>
            <w:r>
              <w:rPr>
                <w:b/>
                <w:color w:val="000000"/>
                <w:kern w:val="0"/>
                <w:szCs w:val="21"/>
              </w:rPr>
              <w:t>HIS</w:t>
            </w:r>
            <w:r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系统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：□是   □否</w:t>
            </w:r>
          </w:p>
          <w:p w:rsidR="00316B82" w:rsidRDefault="00316B82" w:rsidP="00025654">
            <w:pPr>
              <w:widowControl/>
              <w:tabs>
                <w:tab w:val="left" w:pos="359"/>
              </w:tabs>
              <w:spacing w:line="276" w:lineRule="auto"/>
              <w:ind w:firstLineChars="150" w:firstLine="315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如是，有无漏记</w:t>
            </w:r>
            <w:r>
              <w:rPr>
                <w:color w:val="000000"/>
                <w:kern w:val="0"/>
                <w:szCs w:val="21"/>
              </w:rPr>
              <w:t>AE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：□有   □无</w:t>
            </w:r>
          </w:p>
          <w:p w:rsidR="00316B82" w:rsidRDefault="00316B82" w:rsidP="00025654">
            <w:pPr>
              <w:widowControl/>
              <w:tabs>
                <w:tab w:val="left" w:pos="359"/>
              </w:tabs>
              <w:spacing w:line="276" w:lineRule="auto"/>
              <w:ind w:firstLineChars="150" w:firstLine="315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    有无漏记合并用药、合并治疗：□有   □无</w:t>
            </w:r>
          </w:p>
          <w:p w:rsidR="00316B82" w:rsidRDefault="00316B82" w:rsidP="00025654">
            <w:pPr>
              <w:widowControl/>
              <w:tabs>
                <w:tab w:val="left" w:pos="359"/>
              </w:tabs>
              <w:spacing w:line="276" w:lineRule="auto"/>
              <w:ind w:firstLineChars="150" w:firstLine="315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    有无使用方案禁用合并用药或禁用治疗：□有   □无</w:t>
            </w:r>
          </w:p>
          <w:p w:rsidR="00316B82" w:rsidRDefault="00316B82" w:rsidP="00025654">
            <w:pPr>
              <w:spacing w:line="276" w:lineRule="auto"/>
              <w:ind w:firstLineChars="450" w:firstLine="945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有无漏记</w:t>
            </w:r>
            <w:r>
              <w:rPr>
                <w:color w:val="000000"/>
                <w:kern w:val="0"/>
                <w:szCs w:val="21"/>
              </w:rPr>
              <w:t>SAE</w:t>
            </w:r>
            <w:r>
              <w:rPr>
                <w:rFonts w:hint="eastAsia"/>
                <w:color w:val="000000"/>
                <w:kern w:val="0"/>
                <w:szCs w:val="21"/>
              </w:rPr>
              <w:t>：□有□无</w:t>
            </w:r>
          </w:p>
          <w:p w:rsidR="00316B82" w:rsidRDefault="00316B82" w:rsidP="00025654">
            <w:pPr>
              <w:widowControl/>
              <w:tabs>
                <w:tab w:val="left" w:pos="359"/>
              </w:tabs>
              <w:spacing w:line="276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住院电子病历系统中</w:t>
            </w:r>
            <w:r>
              <w:rPr>
                <w:color w:val="000000"/>
                <w:kern w:val="0"/>
                <w:szCs w:val="21"/>
              </w:rPr>
              <w:t>记录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随访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流程及访视信息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（如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知情同意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过程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、入组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过程）</w:t>
            </w:r>
          </w:p>
          <w:p w:rsidR="00316B82" w:rsidRDefault="00316B82" w:rsidP="00025654">
            <w:pPr>
              <w:spacing w:line="276" w:lineRule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□是   □否   □不适用</w:t>
            </w:r>
          </w:p>
          <w:p w:rsidR="00316B82" w:rsidRDefault="00316B82" w:rsidP="00025654">
            <w:pPr>
              <w:spacing w:line="276" w:lineRule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医嘱中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记录用药信息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：□是   □否</w:t>
            </w:r>
          </w:p>
          <w:p w:rsidR="00316B82" w:rsidRDefault="00316B82" w:rsidP="00025654">
            <w:pPr>
              <w:spacing w:line="276" w:lineRule="auto"/>
              <w:rPr>
                <w:rFonts w:ascii="宋体" w:hAnsi="宋体" w:cs="Tahoma"/>
                <w:b/>
                <w:color w:val="000000"/>
                <w:szCs w:val="22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溯源后，请完成《</w:t>
            </w:r>
            <w:r>
              <w:rPr>
                <w:rFonts w:hint="eastAsia"/>
                <w:color w:val="000000"/>
                <w:kern w:val="0"/>
                <w:szCs w:val="21"/>
              </w:rPr>
              <w:t>HIS</w:t>
            </w:r>
            <w:r>
              <w:rPr>
                <w:rFonts w:hint="eastAsia"/>
                <w:color w:val="000000"/>
                <w:kern w:val="0"/>
                <w:szCs w:val="21"/>
              </w:rPr>
              <w:t>溯源情况一览表》。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82" w:rsidRDefault="00316B82" w:rsidP="00025654">
            <w:pPr>
              <w:rPr>
                <w:rFonts w:ascii="宋体" w:hAnsi="宋体" w:cs="Tahoma"/>
                <w:color w:val="000000"/>
                <w:szCs w:val="22"/>
              </w:rPr>
            </w:pPr>
          </w:p>
        </w:tc>
      </w:tr>
      <w:tr w:rsidR="00316B82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1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LIS</w:t>
            </w:r>
            <w:r>
              <w:rPr>
                <w:rFonts w:hint="eastAsia"/>
                <w:color w:val="000000"/>
              </w:rPr>
              <w:t>溯源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□中心实验室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lastRenderedPageBreak/>
              <w:t>□本地实验室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359"/>
              </w:tabs>
              <w:spacing w:line="4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lastRenderedPageBreak/>
              <w:t>检测项目样本采集地点：□科室自己采集    □医院采血窗口采集</w:t>
            </w:r>
          </w:p>
          <w:p w:rsidR="00316B82" w:rsidRDefault="00316B82" w:rsidP="00025654">
            <w:pPr>
              <w:widowControl/>
              <w:tabs>
                <w:tab w:val="left" w:pos="359"/>
              </w:tabs>
              <w:spacing w:line="4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如为科室自己采集检测样本，</w:t>
            </w:r>
            <w:r>
              <w:rPr>
                <w:rFonts w:hint="eastAsia"/>
                <w:color w:val="000000"/>
                <w:kern w:val="0"/>
                <w:szCs w:val="21"/>
              </w:rPr>
              <w:t>请完成</w:t>
            </w: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  <w:r>
              <w:rPr>
                <w:color w:val="000000"/>
                <w:kern w:val="0"/>
                <w:szCs w:val="21"/>
              </w:rPr>
              <w:t>6</w:t>
            </w:r>
            <w:r>
              <w:rPr>
                <w:rFonts w:hint="eastAsia"/>
                <w:color w:val="000000"/>
                <w:kern w:val="0"/>
                <w:szCs w:val="21"/>
              </w:rPr>
              <w:t>项（包括</w:t>
            </w:r>
            <w:r>
              <w:rPr>
                <w:color w:val="000000"/>
                <w:kern w:val="0"/>
                <w:szCs w:val="21"/>
              </w:rPr>
              <w:t>本地实验室</w:t>
            </w:r>
            <w:r>
              <w:rPr>
                <w:rFonts w:hint="eastAsia"/>
                <w:color w:val="000000"/>
                <w:kern w:val="0"/>
                <w:szCs w:val="21"/>
              </w:rPr>
              <w:t>检查项目）</w:t>
            </w:r>
          </w:p>
          <w:p w:rsidR="00316B82" w:rsidRDefault="00316B82" w:rsidP="00025654">
            <w:pPr>
              <w:widowControl/>
              <w:tabs>
                <w:tab w:val="left" w:pos="359"/>
              </w:tabs>
              <w:spacing w:line="4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lastRenderedPageBreak/>
              <w:t>中心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实验室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检查项目：</w:t>
            </w:r>
            <w:r>
              <w:rPr>
                <w:rFonts w:ascii="宋体" w:hAnsi="宋体"/>
                <w:color w:val="000000"/>
                <w:kern w:val="0"/>
                <w:szCs w:val="21"/>
                <w:u w:val="single"/>
              </w:rPr>
              <w:t xml:space="preserve">                                        </w:t>
            </w:r>
          </w:p>
          <w:p w:rsidR="00316B82" w:rsidRDefault="00316B82" w:rsidP="00025654">
            <w:pPr>
              <w:widowControl/>
              <w:tabs>
                <w:tab w:val="left" w:pos="359"/>
              </w:tabs>
              <w:spacing w:line="4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本地实验室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检查项目：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                                       </w:t>
            </w:r>
          </w:p>
          <w:p w:rsidR="00316B82" w:rsidRDefault="00316B82" w:rsidP="00025654">
            <w:pPr>
              <w:widowControl/>
              <w:tabs>
                <w:tab w:val="left" w:pos="359"/>
              </w:tabs>
              <w:spacing w:line="400" w:lineRule="exact"/>
              <w:jc w:val="left"/>
              <w:rPr>
                <w:rFonts w:ascii="宋体" w:hAnsi="宋体"/>
                <w:color w:val="000000"/>
                <w:kern w:val="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其他检查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项目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                                       </w:t>
            </w:r>
            <w:r>
              <w:rPr>
                <w:rFonts w:ascii="宋体" w:hAnsi="宋体"/>
                <w:color w:val="000000"/>
                <w:kern w:val="0"/>
                <w:szCs w:val="21"/>
                <w:u w:val="single"/>
              </w:rPr>
              <w:t xml:space="preserve">      </w:t>
            </w:r>
          </w:p>
          <w:p w:rsidR="00316B82" w:rsidRDefault="00316B82" w:rsidP="00025654">
            <w:pPr>
              <w:widowControl/>
              <w:tabs>
                <w:tab w:val="left" w:pos="359"/>
              </w:tabs>
              <w:spacing w:line="400" w:lineRule="exact"/>
              <w:jc w:val="left"/>
              <w:rPr>
                <w:rFonts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其他检查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项目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源数据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均已刻盘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：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□是□否</w:t>
            </w:r>
          </w:p>
          <w:p w:rsidR="00316B82" w:rsidRDefault="00316B82" w:rsidP="00025654">
            <w:pPr>
              <w:widowControl/>
              <w:spacing w:line="400" w:lineRule="exact"/>
              <w:jc w:val="left"/>
              <w:rPr>
                <w:rFonts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溯源后，请完成《</w:t>
            </w:r>
            <w:r>
              <w:rPr>
                <w:color w:val="000000"/>
                <w:kern w:val="0"/>
                <w:szCs w:val="21"/>
              </w:rPr>
              <w:t>L</w:t>
            </w:r>
            <w:r>
              <w:rPr>
                <w:rFonts w:hint="eastAsia"/>
                <w:color w:val="000000"/>
                <w:kern w:val="0"/>
                <w:szCs w:val="21"/>
              </w:rPr>
              <w:t>IS</w:t>
            </w:r>
            <w:r>
              <w:rPr>
                <w:rFonts w:hint="eastAsia"/>
                <w:color w:val="000000"/>
                <w:kern w:val="0"/>
                <w:szCs w:val="21"/>
              </w:rPr>
              <w:t>溯源情况一览表》。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B82" w:rsidRDefault="00316B82" w:rsidP="00025654">
            <w:pPr>
              <w:rPr>
                <w:rFonts w:ascii="宋体" w:hAnsi="宋体" w:cs="Tahoma"/>
                <w:color w:val="000000"/>
                <w:szCs w:val="22"/>
              </w:rPr>
            </w:pPr>
          </w:p>
        </w:tc>
      </w:tr>
      <w:tr w:rsidR="00316B82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1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</w:rPr>
              <w:t>实验室正常值范围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□中心实验室：</w:t>
            </w:r>
            <w:r>
              <w:rPr>
                <w:rFonts w:hAnsi="宋体"/>
                <w:color w:val="000000"/>
                <w:kern w:val="0"/>
                <w:szCs w:val="21"/>
                <w:u w:val="single"/>
              </w:rPr>
              <w:t xml:space="preserve">                     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公司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如有中心实验室检查，请完成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hAnsi="宋体"/>
                <w:color w:val="000000"/>
                <w:kern w:val="0"/>
                <w:szCs w:val="21"/>
              </w:rPr>
              <w:t>6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至</w:t>
            </w:r>
            <w:r>
              <w:rPr>
                <w:rFonts w:hAnsi="宋体"/>
                <w:color w:val="000000"/>
                <w:kern w:val="0"/>
                <w:szCs w:val="21"/>
              </w:rPr>
              <w:t>31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项。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是否有中心实验室手册：□是□否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□本地实验室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实验室正常值范围是否完整：□是□否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实验室正常值范围是否有更新：□是□否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b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实验室负责人和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PI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是否签字及日期：□是□否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</w:p>
        </w:tc>
      </w:tr>
      <w:tr w:rsidR="00316B82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1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</w:rPr>
              <w:t>实验室室间质评证书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中心</w:t>
            </w:r>
            <w:r>
              <w:rPr>
                <w:rFonts w:hAnsi="宋体"/>
                <w:color w:val="000000"/>
                <w:kern w:val="0"/>
                <w:szCs w:val="21"/>
              </w:rPr>
              <w:t>实验室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操作</w:t>
            </w:r>
            <w:r>
              <w:rPr>
                <w:rFonts w:hAnsi="宋体"/>
                <w:color w:val="000000"/>
                <w:kern w:val="0"/>
                <w:szCs w:val="21"/>
              </w:rPr>
              <w:t>手册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中列出</w:t>
            </w:r>
            <w:r>
              <w:rPr>
                <w:rFonts w:hAnsi="宋体"/>
                <w:color w:val="000000"/>
                <w:kern w:val="0"/>
                <w:szCs w:val="21"/>
              </w:rPr>
              <w:t>的检测项目是否与</w:t>
            </w:r>
            <w:r>
              <w:rPr>
                <w:rFonts w:eastAsiaTheme="minorEastAsia"/>
                <w:szCs w:val="21"/>
              </w:rPr>
              <w:t>方案中要求的检测项目一致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hAnsi="宋体" w:hint="eastAsia"/>
                <w:color w:val="000000"/>
                <w:kern w:val="0"/>
                <w:szCs w:val="21"/>
              </w:rPr>
              <w:t>质评证书</w:t>
            </w:r>
            <w:proofErr w:type="gramEnd"/>
            <w:r>
              <w:rPr>
                <w:rFonts w:hAnsi="宋体" w:hint="eastAsia"/>
                <w:color w:val="000000"/>
                <w:kern w:val="0"/>
                <w:szCs w:val="21"/>
              </w:rPr>
              <w:t>是否涵盖方案中规定的实验室检验项目：□是□否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b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是否收集试验期间所有年份</w:t>
            </w:r>
            <w:proofErr w:type="gramStart"/>
            <w:r>
              <w:rPr>
                <w:rFonts w:hAnsi="宋体" w:hint="eastAsia"/>
                <w:color w:val="000000"/>
                <w:kern w:val="0"/>
                <w:szCs w:val="21"/>
              </w:rPr>
              <w:t>的质评证书</w:t>
            </w:r>
            <w:proofErr w:type="gramEnd"/>
            <w:r>
              <w:rPr>
                <w:rFonts w:hAnsi="宋体" w:hint="eastAsia"/>
                <w:color w:val="000000"/>
                <w:kern w:val="0"/>
                <w:szCs w:val="21"/>
              </w:rPr>
              <w:t>：□是□否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</w:p>
        </w:tc>
      </w:tr>
      <w:tr w:rsidR="00316B82" w:rsidTr="00025654">
        <w:trPr>
          <w:trHeight w:val="390"/>
          <w:jc w:val="center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1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</w:rPr>
              <w:t>病例报告表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Calibri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Calibri" w:hAnsi="Calibri" w:hint="eastAsia"/>
                <w:color w:val="000000"/>
                <w:kern w:val="0"/>
                <w:szCs w:val="21"/>
              </w:rPr>
              <w:t>人份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□纸质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CRF</w:t>
            </w:r>
            <w:r>
              <w:rPr>
                <w:rFonts w:ascii="宋体" w:hAnsi="宋体" w:cs="Tahoma" w:hint="eastAsia"/>
                <w:color w:val="000000"/>
                <w:szCs w:val="22"/>
              </w:rPr>
              <w:t xml:space="preserve">  □电子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CRF</w:t>
            </w:r>
          </w:p>
          <w:p w:rsidR="00316B82" w:rsidRDefault="00316B82" w:rsidP="00025654">
            <w:pPr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如为纸质</w:t>
            </w:r>
            <w:r>
              <w:rPr>
                <w:rFonts w:ascii="宋体" w:hAnsi="宋体" w:cs="Tahoma"/>
                <w:color w:val="000000"/>
                <w:szCs w:val="22"/>
              </w:rPr>
              <w:t>版</w:t>
            </w:r>
            <w:r>
              <w:rPr>
                <w:rFonts w:ascii="宋体" w:hAnsi="宋体" w:cs="Tahoma" w:hint="eastAsia"/>
                <w:color w:val="000000"/>
                <w:szCs w:val="22"/>
              </w:rPr>
              <w:t>，请填写下表。</w:t>
            </w:r>
          </w:p>
        </w:tc>
        <w:tc>
          <w:tcPr>
            <w:tcW w:w="2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B82" w:rsidRDefault="00316B82" w:rsidP="00025654">
            <w:pPr>
              <w:rPr>
                <w:rFonts w:ascii="宋体" w:hAnsi="宋体" w:cs="Tahoma"/>
                <w:color w:val="000000"/>
                <w:szCs w:val="22"/>
              </w:rPr>
            </w:pPr>
          </w:p>
        </w:tc>
      </w:tr>
      <w:tr w:rsidR="00316B82" w:rsidTr="00025654">
        <w:trPr>
          <w:trHeight w:val="390"/>
          <w:jc w:val="center"/>
        </w:trPr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1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Calibri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版本号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版本日期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伦理批准日期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359"/>
              </w:tabs>
              <w:spacing w:line="276" w:lineRule="auto"/>
              <w:jc w:val="left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对应受试者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参与者编号（□筛选号□随机号）</w:t>
            </w:r>
          </w:p>
        </w:tc>
        <w:tc>
          <w:tcPr>
            <w:tcW w:w="22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B82" w:rsidRDefault="00316B82" w:rsidP="00025654">
            <w:pPr>
              <w:rPr>
                <w:rFonts w:ascii="宋体" w:hAnsi="宋体" w:cs="Tahoma"/>
                <w:color w:val="000000"/>
                <w:szCs w:val="22"/>
              </w:rPr>
            </w:pPr>
          </w:p>
        </w:tc>
      </w:tr>
      <w:tr w:rsidR="00316B82" w:rsidTr="00025654">
        <w:trPr>
          <w:trHeight w:val="390"/>
          <w:jc w:val="center"/>
        </w:trPr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1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Calibri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rPr>
                <w:rFonts w:ascii="宋体" w:hAnsi="宋体" w:cs="Tahoma"/>
                <w:color w:val="000000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rPr>
                <w:rFonts w:ascii="宋体" w:hAnsi="宋体" w:cs="Tahoma"/>
                <w:color w:val="000000"/>
                <w:szCs w:val="22"/>
              </w:rPr>
            </w:pP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rPr>
                <w:rFonts w:ascii="宋体" w:hAnsi="宋体" w:cs="Tahoma"/>
                <w:color w:val="000000"/>
                <w:szCs w:val="22"/>
              </w:rPr>
            </w:pPr>
          </w:p>
        </w:tc>
        <w:tc>
          <w:tcPr>
            <w:tcW w:w="22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B82" w:rsidRDefault="00316B82" w:rsidP="00025654">
            <w:pPr>
              <w:rPr>
                <w:rFonts w:ascii="宋体" w:hAnsi="宋体" w:cs="Tahoma"/>
                <w:color w:val="000000"/>
                <w:szCs w:val="22"/>
              </w:rPr>
            </w:pPr>
          </w:p>
        </w:tc>
      </w:tr>
      <w:tr w:rsidR="00316B82" w:rsidTr="00025654">
        <w:trPr>
          <w:trHeight w:val="390"/>
          <w:jc w:val="center"/>
        </w:trPr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1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Calibri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rPr>
                <w:rFonts w:ascii="宋体" w:hAnsi="宋体" w:cs="Tahoma"/>
                <w:color w:val="000000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rPr>
                <w:rFonts w:ascii="宋体" w:hAnsi="宋体" w:cs="Tahoma"/>
                <w:color w:val="000000"/>
                <w:szCs w:val="22"/>
              </w:rPr>
            </w:pP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rPr>
                <w:rFonts w:ascii="宋体" w:hAnsi="宋体" w:cs="Tahoma"/>
                <w:color w:val="000000"/>
                <w:szCs w:val="22"/>
              </w:rPr>
            </w:pPr>
          </w:p>
        </w:tc>
        <w:tc>
          <w:tcPr>
            <w:tcW w:w="22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B82" w:rsidRDefault="00316B82" w:rsidP="00025654">
            <w:pPr>
              <w:rPr>
                <w:rFonts w:ascii="宋体" w:hAnsi="宋体" w:cs="Tahoma"/>
                <w:color w:val="000000"/>
                <w:szCs w:val="22"/>
              </w:rPr>
            </w:pPr>
          </w:p>
        </w:tc>
      </w:tr>
      <w:tr w:rsidR="00316B82" w:rsidTr="00025654">
        <w:trPr>
          <w:trHeight w:val="390"/>
          <w:jc w:val="center"/>
        </w:trPr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1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Calibri"/>
                <w:color w:val="000000"/>
                <w:kern w:val="0"/>
                <w:szCs w:val="21"/>
              </w:rPr>
            </w:pP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CRF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收集的项目是否与方案一致：□是□否</w:t>
            </w:r>
          </w:p>
          <w:p w:rsidR="00316B82" w:rsidRDefault="00316B82" w:rsidP="00025654">
            <w:pPr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CRF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中的数据是否全部来源于原始记录：□是□否</w:t>
            </w:r>
          </w:p>
          <w:p w:rsidR="00316B82" w:rsidRDefault="00316B82" w:rsidP="00025654">
            <w:pPr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CRF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中的数据是否与原始记录一致：□是□否</w:t>
            </w:r>
          </w:p>
        </w:tc>
        <w:tc>
          <w:tcPr>
            <w:tcW w:w="22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82" w:rsidRDefault="00316B82" w:rsidP="00025654">
            <w:pPr>
              <w:rPr>
                <w:rFonts w:ascii="宋体" w:hAnsi="宋体" w:cs="Tahoma"/>
                <w:color w:val="000000"/>
                <w:szCs w:val="22"/>
              </w:rPr>
            </w:pPr>
          </w:p>
        </w:tc>
      </w:tr>
      <w:tr w:rsidR="00316B82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1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</w:rPr>
              <w:t>试验用药物接收记录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GCP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药房管理：□门诊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□二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部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□一部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□三部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□大兴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□科室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共接收了</w:t>
            </w:r>
            <w:r>
              <w:rPr>
                <w:rFonts w:hAnsi="宋体" w:hint="eastAsia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次试验用药物。首次接收日期：</w:t>
            </w:r>
            <w:r>
              <w:rPr>
                <w:rFonts w:hAnsi="宋体" w:hint="eastAsia"/>
                <w:color w:val="000000"/>
                <w:kern w:val="0"/>
                <w:szCs w:val="21"/>
                <w:u w:val="single"/>
              </w:rPr>
              <w:t xml:space="preserve">           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试验用药物接收记录是否包括药物名称、药物编号、批号、数量、有效期、贮存条件，并有交接各方签字及日期：□是□否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</w:p>
        </w:tc>
      </w:tr>
      <w:tr w:rsidR="00316B82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1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</w:rPr>
              <w:t>试验用药物运输过程温度记录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是否所有申办方提供的试验用药物运输过程均有温度记录：□是□否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是否每次试验用药物的运输均有温度记录：□是□否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是否有超温情况：□是□否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b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如是，是否有相关处理沟通文件：□是□否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</w:p>
        </w:tc>
      </w:tr>
      <w:tr w:rsidR="00316B82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1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</w:rPr>
              <w:t>药检报告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是否所有批号试验用药物均有药检报告：□是□否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</w:p>
        </w:tc>
      </w:tr>
      <w:tr w:rsidR="00316B82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1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</w:rPr>
              <w:t>试验用药物发放记录与回收记录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发药周期与发放数量是否符合方案要求：□是□否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与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SD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核对，发药次数和发药数量是否一致：□是□否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试验用药物是否均在有效期内使用：□是□否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试验用药物实际使用量与方案规定应用量是否一致：□是□否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试验用药物实际回收数量是否等于发放数量减去实际使用量：□是□否；如否，是否记录原因：□是□否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</w:p>
        </w:tc>
      </w:tr>
      <w:tr w:rsidR="00316B82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1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试验用药物保存记录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  <w:u w:val="single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贮存条件：</w:t>
            </w:r>
            <w:r>
              <w:rPr>
                <w:rFonts w:ascii="Calibri" w:hAnsi="宋体" w:hint="eastAsia"/>
                <w:color w:val="000000"/>
                <w:kern w:val="0"/>
                <w:szCs w:val="21"/>
                <w:u w:val="single"/>
              </w:rPr>
              <w:t xml:space="preserve">                             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温度记录区间：</w:t>
            </w:r>
            <w:r>
              <w:rPr>
                <w:rFonts w:ascii="Calibri" w:hAnsi="宋体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Calibri" w:hAnsi="宋体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Calibri" w:hAnsi="宋体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日至</w:t>
            </w:r>
            <w:r>
              <w:rPr>
                <w:rFonts w:ascii="Calibri" w:hAnsi="宋体" w:hint="eastAsia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Calibri" w:hAnsi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Calibri" w:hAnsi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Calibri" w:hAnsi="宋体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Calibri" w:hAnsi="宋体" w:hint="eastAsia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Calibri" w:hAnsi="宋体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日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是否从首次接收药品的日期开始记录：□是□否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是否记录最高温和</w:t>
            </w:r>
            <w:proofErr w:type="gramStart"/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最</w:t>
            </w:r>
            <w:proofErr w:type="gramEnd"/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低温：□是□否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是否有记录温度的时间点：□是□否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是否可以导出电子版温度记录：□是□否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是否有超温情况：□是□否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lastRenderedPageBreak/>
              <w:t>如是，是否有相关处理沟通文件：□是□否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否有湿度记录：□是□否□不要求记录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</w:p>
        </w:tc>
      </w:tr>
      <w:tr w:rsidR="00316B82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1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eastAsiaTheme="minorEastAsia" w:hint="eastAsia"/>
                <w:szCs w:val="21"/>
              </w:rPr>
              <w:t>试验用药品院内转运记录表</w:t>
            </w:r>
            <w:r>
              <w:rPr>
                <w:rFonts w:eastAsiaTheme="minorEastAsia"/>
                <w:szCs w:val="21"/>
              </w:rPr>
              <w:t>及转运过程中的温度记录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是否</w:t>
            </w:r>
            <w:r>
              <w:rPr>
                <w:rFonts w:asciiTheme="minorEastAsia" w:eastAsiaTheme="minorEastAsia" w:hAnsiTheme="minorEastAsia"/>
                <w:szCs w:val="21"/>
              </w:rPr>
              <w:t>包含药物编号、</w:t>
            </w:r>
            <w:proofErr w:type="gramStart"/>
            <w:r>
              <w:rPr>
                <w:rFonts w:asciiTheme="minorEastAsia" w:eastAsiaTheme="minorEastAsia" w:hAnsiTheme="minorEastAsia"/>
                <w:szCs w:val="21"/>
              </w:rPr>
              <w:t>转运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启止</w:t>
            </w:r>
            <w:r>
              <w:rPr>
                <w:rFonts w:asciiTheme="minorEastAsia" w:eastAsiaTheme="minorEastAsia" w:hAnsiTheme="minorEastAsia"/>
                <w:szCs w:val="21"/>
              </w:rPr>
              <w:t>时间</w:t>
            </w:r>
            <w:proofErr w:type="gramEnd"/>
            <w:r>
              <w:rPr>
                <w:rFonts w:asciiTheme="minorEastAsia" w:eastAsiaTheme="minorEastAsia" w:hAnsiTheme="minorEastAsia"/>
                <w:szCs w:val="21"/>
              </w:rPr>
              <w:t>、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最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高温</w:t>
            </w:r>
            <w:r>
              <w:rPr>
                <w:rFonts w:asciiTheme="minorEastAsia" w:eastAsiaTheme="minorEastAsia" w:hAnsiTheme="minorEastAsia"/>
                <w:szCs w:val="21"/>
              </w:rPr>
              <w:t>、</w:t>
            </w:r>
            <w:proofErr w:type="gramStart"/>
            <w:r>
              <w:rPr>
                <w:rFonts w:asciiTheme="minorEastAsia" w:eastAsiaTheme="minorEastAsia" w:hAnsiTheme="minorEastAsia"/>
                <w:szCs w:val="21"/>
              </w:rPr>
              <w:t>最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低温</w:t>
            </w:r>
            <w:r>
              <w:rPr>
                <w:rFonts w:asciiTheme="minorEastAsia" w:eastAsiaTheme="minorEastAsia" w:hAnsiTheme="minorEastAsia"/>
                <w:szCs w:val="21"/>
              </w:rPr>
              <w:t>、领取人签字、接收人签字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是否</w:t>
            </w:r>
            <w:r>
              <w:rPr>
                <w:rFonts w:eastAsiaTheme="minorEastAsia"/>
                <w:szCs w:val="21"/>
              </w:rPr>
              <w:t>使用转运箱进行转运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是否</w:t>
            </w:r>
            <w:r>
              <w:rPr>
                <w:rFonts w:eastAsiaTheme="minorEastAsia"/>
                <w:szCs w:val="21"/>
              </w:rPr>
              <w:t>使用有导出及报警功能的温度计全程记录温度</w:t>
            </w:r>
            <w:r>
              <w:rPr>
                <w:rFonts w:eastAsiaTheme="minorEastAsia" w:hint="eastAsia"/>
                <w:szCs w:val="21"/>
              </w:rPr>
              <w:t>并</w:t>
            </w:r>
            <w:r>
              <w:rPr>
                <w:rFonts w:eastAsiaTheme="minorEastAsia"/>
                <w:szCs w:val="21"/>
              </w:rPr>
              <w:t>导出保存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：□是□否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</w:p>
        </w:tc>
      </w:tr>
      <w:tr w:rsidR="00316B82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1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eastAsiaTheme="minorEastAsia"/>
                <w:szCs w:val="21"/>
              </w:rPr>
              <w:t>药物配制、输注</w:t>
            </w:r>
            <w:r>
              <w:rPr>
                <w:rFonts w:eastAsiaTheme="minorEastAsia"/>
                <w:szCs w:val="21"/>
              </w:rPr>
              <w:t>/</w:t>
            </w:r>
            <w:r>
              <w:rPr>
                <w:rFonts w:eastAsiaTheme="minorEastAsia"/>
                <w:szCs w:val="21"/>
              </w:rPr>
              <w:t>注射、速率调整记录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□不适用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是否</w:t>
            </w:r>
            <w:r>
              <w:rPr>
                <w:rFonts w:eastAsiaTheme="minorEastAsia"/>
                <w:szCs w:val="21"/>
              </w:rPr>
              <w:t>包含药物编号、配制过程及结果、配制时间、配置人签字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eastAsiaTheme="minorEastAsia"/>
                <w:szCs w:val="21"/>
              </w:rPr>
              <w:t>输注</w:t>
            </w:r>
            <w:r>
              <w:rPr>
                <w:rFonts w:eastAsiaTheme="minorEastAsia"/>
                <w:szCs w:val="21"/>
              </w:rPr>
              <w:t>/</w:t>
            </w:r>
            <w:r>
              <w:rPr>
                <w:rFonts w:eastAsiaTheme="minorEastAsia"/>
                <w:szCs w:val="21"/>
              </w:rPr>
              <w:t>注射开始</w:t>
            </w:r>
            <w:r>
              <w:rPr>
                <w:rFonts w:eastAsiaTheme="minorEastAsia"/>
                <w:szCs w:val="21"/>
              </w:rPr>
              <w:t>/</w:t>
            </w:r>
            <w:r>
              <w:rPr>
                <w:rFonts w:eastAsiaTheme="minorEastAsia"/>
                <w:szCs w:val="21"/>
              </w:rPr>
              <w:t>结束时间、输注速率、速率调整时间、速率调整原因、输注人签字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：□是□否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</w:p>
        </w:tc>
      </w:tr>
      <w:tr w:rsidR="00316B82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1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试验用药物退回记录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是否包含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药物名称、药物编号、批号、数量</w:t>
            </w:r>
            <w:r>
              <w:rPr>
                <w:rFonts w:hint="eastAsia"/>
                <w:color w:val="000000"/>
                <w:kern w:val="0"/>
                <w:szCs w:val="21"/>
              </w:rPr>
              <w:t>、交接双方签字：□是□否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b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是否符合“药品返回数量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﹦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接收量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－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实际使用量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＋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未发放数量”：□是□否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16B82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1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试验用药物销毁记录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剩余</w:t>
            </w:r>
            <w:r>
              <w:rPr>
                <w:rFonts w:eastAsiaTheme="minorEastAsia" w:hint="eastAsia"/>
                <w:szCs w:val="21"/>
              </w:rPr>
              <w:t>药品</w:t>
            </w:r>
            <w:r>
              <w:rPr>
                <w:rFonts w:eastAsiaTheme="minorEastAsia"/>
                <w:szCs w:val="21"/>
              </w:rPr>
              <w:t>运回申办方</w:t>
            </w:r>
            <w:r>
              <w:rPr>
                <w:rFonts w:eastAsiaTheme="minorEastAsia"/>
                <w:szCs w:val="21"/>
              </w:rPr>
              <w:t>/</w:t>
            </w:r>
            <w:r>
              <w:rPr>
                <w:rFonts w:eastAsiaTheme="minorEastAsia"/>
                <w:szCs w:val="21"/>
              </w:rPr>
              <w:t>第三方进行销毁的，</w:t>
            </w:r>
            <w:r>
              <w:rPr>
                <w:rFonts w:eastAsiaTheme="minorEastAsia" w:hint="eastAsia"/>
                <w:szCs w:val="21"/>
              </w:rPr>
              <w:t>是否</w:t>
            </w:r>
            <w:r>
              <w:rPr>
                <w:rFonts w:eastAsiaTheme="minorEastAsia"/>
                <w:szCs w:val="21"/>
              </w:rPr>
              <w:t>提供销毁人签字销毁单位盖章的销毁证明文件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若不能销毁，申办方</w:t>
            </w:r>
            <w:r>
              <w:rPr>
                <w:rFonts w:eastAsiaTheme="minorEastAsia" w:hint="eastAsia"/>
                <w:szCs w:val="21"/>
              </w:rPr>
              <w:t>是否</w:t>
            </w:r>
            <w:r>
              <w:rPr>
                <w:rFonts w:eastAsiaTheme="minorEastAsia"/>
                <w:szCs w:val="21"/>
              </w:rPr>
              <w:t>出具相关说明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若委托临床试验机构销毁，</w:t>
            </w:r>
            <w:r>
              <w:rPr>
                <w:rFonts w:eastAsiaTheme="minorEastAsia" w:hint="eastAsia"/>
                <w:szCs w:val="21"/>
              </w:rPr>
              <w:t>是否</w:t>
            </w:r>
            <w:r>
              <w:rPr>
                <w:rFonts w:eastAsiaTheme="minorEastAsia"/>
                <w:szCs w:val="21"/>
              </w:rPr>
              <w:t>出具委托函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eastAsiaTheme="minorEastAsia"/>
                <w:szCs w:val="21"/>
              </w:rPr>
              <w:t>销毁记录</w:t>
            </w:r>
            <w:r>
              <w:rPr>
                <w:rFonts w:eastAsiaTheme="minorEastAsia" w:hint="eastAsia"/>
                <w:szCs w:val="21"/>
              </w:rPr>
              <w:t>是是否</w:t>
            </w:r>
            <w:r>
              <w:rPr>
                <w:rFonts w:eastAsiaTheme="minorEastAsia"/>
                <w:szCs w:val="21"/>
              </w:rPr>
              <w:t>包含药物编号、销毁日期、销毁体积、销毁人签字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：□是□否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16B82" w:rsidTr="00025654">
        <w:trPr>
          <w:trHeight w:val="285"/>
          <w:jc w:val="center"/>
        </w:trPr>
        <w:tc>
          <w:tcPr>
            <w:tcW w:w="140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2</w:t>
            </w:r>
            <w:r>
              <w:rPr>
                <w:b/>
                <w:color w:val="000000"/>
                <w:kern w:val="0"/>
                <w:szCs w:val="21"/>
              </w:rPr>
              <w:t>6</w:t>
            </w:r>
            <w:r>
              <w:rPr>
                <w:rFonts w:hint="eastAsia"/>
                <w:b/>
                <w:color w:val="000000"/>
                <w:kern w:val="0"/>
                <w:szCs w:val="21"/>
              </w:rPr>
              <w:t>至</w:t>
            </w:r>
            <w:r>
              <w:rPr>
                <w:b/>
                <w:color w:val="000000"/>
                <w:kern w:val="0"/>
                <w:szCs w:val="21"/>
              </w:rPr>
              <w:t>31</w:t>
            </w:r>
            <w:r>
              <w:rPr>
                <w:rFonts w:hint="eastAsia"/>
                <w:b/>
                <w:color w:val="000000"/>
                <w:kern w:val="0"/>
                <w:szCs w:val="21"/>
              </w:rPr>
              <w:t>项：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□适用□不适用</w:t>
            </w:r>
          </w:p>
        </w:tc>
      </w:tr>
      <w:tr w:rsidR="00316B82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1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血样采集/收集记录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是否包含受试者</w:t>
            </w:r>
            <w:r>
              <w:rPr>
                <w:rFonts w:hint="eastAsia"/>
                <w:color w:val="000000"/>
                <w:kern w:val="0"/>
                <w:szCs w:val="21"/>
              </w:rPr>
              <w:t>/</w:t>
            </w:r>
            <w:r>
              <w:rPr>
                <w:rFonts w:hint="eastAsia"/>
                <w:color w:val="000000"/>
                <w:kern w:val="0"/>
                <w:szCs w:val="21"/>
              </w:rPr>
              <w:t>参与者编号或姓名缩写、访视周期、</w:t>
            </w:r>
            <w:r>
              <w:rPr>
                <w:rFonts w:eastAsiaTheme="minorEastAsia"/>
                <w:szCs w:val="21"/>
              </w:rPr>
              <w:t>采集体积、样本名称</w:t>
            </w:r>
            <w:r>
              <w:rPr>
                <w:rFonts w:hint="eastAsia"/>
                <w:color w:val="000000"/>
                <w:kern w:val="0"/>
                <w:szCs w:val="21"/>
              </w:rPr>
              <w:t>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是否包含血样采集日期和时间、采集人员签字：□是□否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血样采集后是否需要离心：□是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color w:val="000000"/>
                <w:kern w:val="0"/>
                <w:szCs w:val="21"/>
              </w:rPr>
              <w:t>□否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color w:val="000000"/>
                <w:kern w:val="0"/>
                <w:szCs w:val="21"/>
              </w:rPr>
              <w:t>□本地实验室</w:t>
            </w:r>
            <w:r>
              <w:rPr>
                <w:color w:val="000000"/>
                <w:kern w:val="0"/>
                <w:szCs w:val="21"/>
              </w:rPr>
              <w:t>检测项目</w:t>
            </w:r>
            <w:r>
              <w:rPr>
                <w:rFonts w:hint="eastAsia"/>
                <w:color w:val="000000"/>
                <w:kern w:val="0"/>
                <w:szCs w:val="21"/>
              </w:rPr>
              <w:t>直接</w:t>
            </w:r>
            <w:r>
              <w:rPr>
                <w:color w:val="000000"/>
                <w:kern w:val="0"/>
                <w:szCs w:val="21"/>
              </w:rPr>
              <w:t>送至检验科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b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如是，请完成第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27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项。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16B82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1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血样处理/出入库记录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是否有离心机型号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设备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编号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、离心条件：□是□否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是否有离心地点：□是□否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是否由离心人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员手写记录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离心开始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结束时间、离心力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、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离心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温度（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如适用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）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、离心人员签字：□是□否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如需</w:t>
            </w:r>
            <w:r>
              <w:rPr>
                <w:rFonts w:eastAsiaTheme="minorEastAsia"/>
                <w:szCs w:val="21"/>
              </w:rPr>
              <w:t>分装，</w:t>
            </w:r>
            <w:r>
              <w:rPr>
                <w:rFonts w:eastAsiaTheme="minorEastAsia" w:hint="eastAsia"/>
                <w:szCs w:val="21"/>
              </w:rPr>
              <w:t>是否</w:t>
            </w:r>
            <w:r>
              <w:rPr>
                <w:rFonts w:eastAsiaTheme="minorEastAsia"/>
                <w:szCs w:val="21"/>
              </w:rPr>
              <w:t>包含分装后</w:t>
            </w:r>
            <w:r>
              <w:rPr>
                <w:rFonts w:eastAsiaTheme="minorEastAsia" w:hint="eastAsia"/>
                <w:szCs w:val="21"/>
              </w:rPr>
              <w:t>样本</w:t>
            </w:r>
            <w:r>
              <w:rPr>
                <w:rFonts w:eastAsiaTheme="minorEastAsia"/>
                <w:szCs w:val="21"/>
              </w:rPr>
              <w:t>编号</w:t>
            </w:r>
            <w:r>
              <w:rPr>
                <w:rFonts w:eastAsiaTheme="minorEastAsia" w:hint="eastAsia"/>
                <w:szCs w:val="21"/>
              </w:rPr>
              <w:t>并标注</w:t>
            </w:r>
            <w:r>
              <w:rPr>
                <w:rFonts w:eastAsiaTheme="minorEastAsia"/>
                <w:szCs w:val="21"/>
              </w:rPr>
              <w:t>检测管</w:t>
            </w:r>
            <w:r>
              <w:rPr>
                <w:rFonts w:eastAsiaTheme="minorEastAsia" w:hint="eastAsia"/>
                <w:szCs w:val="21"/>
              </w:rPr>
              <w:t>/</w:t>
            </w:r>
            <w:r>
              <w:rPr>
                <w:rFonts w:eastAsiaTheme="minorEastAsia" w:hint="eastAsia"/>
                <w:szCs w:val="21"/>
              </w:rPr>
              <w:t>备份管：</w:t>
            </w:r>
            <w:r>
              <w:rPr>
                <w:rFonts w:hint="eastAsia"/>
                <w:color w:val="000000"/>
                <w:kern w:val="0"/>
                <w:szCs w:val="21"/>
              </w:rPr>
              <w:t>□是□否□不适用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是否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有出入库记录：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是否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有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温度计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型号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设备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编号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是否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有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保存地点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、冰箱型号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设备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编号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：□是□否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16B82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1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血样保存记录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/>
                <w:bCs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血样贮存条件：</w:t>
            </w:r>
            <w:r>
              <w:rPr>
                <w:rFonts w:ascii="宋体" w:hAnsi="宋体" w:hint="eastAsia"/>
                <w:bCs/>
                <w:color w:val="000000"/>
                <w:szCs w:val="21"/>
                <w:u w:val="single"/>
              </w:rPr>
              <w:t xml:space="preserve">              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/>
                <w:bCs/>
                <w:color w:val="000000"/>
                <w:szCs w:val="21"/>
                <w:u w:val="single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首次记录血样保存温度日期：</w:t>
            </w:r>
            <w:r>
              <w:rPr>
                <w:rFonts w:ascii="Calibri" w:hAnsi="宋体" w:hint="eastAsia"/>
                <w:color w:val="000000"/>
                <w:kern w:val="0"/>
                <w:szCs w:val="21"/>
                <w:u w:val="single"/>
              </w:rPr>
              <w:t xml:space="preserve">               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是否从第一次采集血样日期开始记录：□是□否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是否记录最高温和</w:t>
            </w:r>
            <w:proofErr w:type="gramStart"/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最</w:t>
            </w:r>
            <w:proofErr w:type="gramEnd"/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低温：□是□否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是否有超温情况：□是□否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如是，是否有相关处理沟通文件：□是□否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16B82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1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血样运送记录及运送温度记录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血样运送记录是否包含受试者</w:t>
            </w:r>
            <w:r>
              <w:rPr>
                <w:rFonts w:hint="eastAsia"/>
                <w:color w:val="000000"/>
                <w:kern w:val="0"/>
                <w:szCs w:val="21"/>
              </w:rPr>
              <w:t>/</w:t>
            </w:r>
            <w:r>
              <w:rPr>
                <w:rFonts w:hint="eastAsia"/>
                <w:color w:val="000000"/>
                <w:kern w:val="0"/>
                <w:szCs w:val="21"/>
              </w:rPr>
              <w:t>参与者编号、访视周期、血样类型、数量、交接双方签字：□是□否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是否留存血样运输快递单：□是□否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血样运输快递单是否复印：□是□否□不适用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是否有血样运送过程温度记录：□是□否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如是，运输过程中是否超温：□是□否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如有超温，是否有相关处理沟通文件：□是□否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16B82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1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eastAsiaTheme="minorEastAsia"/>
                <w:szCs w:val="21"/>
              </w:rPr>
              <w:t>生物样本的留存记录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□不适用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是否</w:t>
            </w:r>
            <w:r>
              <w:rPr>
                <w:rFonts w:eastAsiaTheme="minorEastAsia"/>
                <w:szCs w:val="21"/>
              </w:rPr>
              <w:t>包含留存样本的存放位置和标识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是否</w:t>
            </w:r>
            <w:r>
              <w:rPr>
                <w:rFonts w:eastAsiaTheme="minorEastAsia"/>
                <w:szCs w:val="21"/>
              </w:rPr>
              <w:t>包含</w:t>
            </w:r>
            <w:r>
              <w:rPr>
                <w:rFonts w:hint="eastAsia"/>
                <w:color w:val="000000"/>
                <w:kern w:val="0"/>
                <w:szCs w:val="21"/>
              </w:rPr>
              <w:t>留存</w:t>
            </w:r>
            <w:r>
              <w:rPr>
                <w:color w:val="000000"/>
                <w:kern w:val="0"/>
                <w:szCs w:val="21"/>
              </w:rPr>
              <w:t>数量、留存原因</w:t>
            </w:r>
            <w:r>
              <w:rPr>
                <w:rFonts w:hint="eastAsia"/>
                <w:color w:val="000000"/>
                <w:kern w:val="0"/>
                <w:szCs w:val="21"/>
              </w:rPr>
              <w:t>、</w:t>
            </w:r>
            <w:r>
              <w:rPr>
                <w:color w:val="000000"/>
                <w:kern w:val="0"/>
                <w:szCs w:val="21"/>
              </w:rPr>
              <w:t>记录人签字及日期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：□是□否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16B82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1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生物样本销毁记录</w:t>
            </w:r>
            <w:r>
              <w:rPr>
                <w:rFonts w:eastAsiaTheme="minorEastAsia"/>
                <w:color w:val="000000"/>
                <w:kern w:val="0"/>
                <w:szCs w:val="21"/>
              </w:rPr>
              <w:t>/</w:t>
            </w:r>
            <w:r>
              <w:rPr>
                <w:rFonts w:eastAsiaTheme="minorEastAsia"/>
                <w:color w:val="000000"/>
                <w:kern w:val="0"/>
                <w:szCs w:val="21"/>
              </w:rPr>
              <w:t>销毁单位资质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若为</w:t>
            </w:r>
            <w:r>
              <w:rPr>
                <w:rFonts w:eastAsiaTheme="minorEastAsia"/>
                <w:szCs w:val="21"/>
              </w:rPr>
              <w:t>本中心销毁</w:t>
            </w:r>
            <w:r>
              <w:rPr>
                <w:rFonts w:eastAsiaTheme="minorEastAsia" w:hint="eastAsia"/>
                <w:szCs w:val="21"/>
              </w:rPr>
              <w:t>，</w:t>
            </w:r>
            <w:r>
              <w:rPr>
                <w:rFonts w:eastAsiaTheme="minorEastAsia"/>
                <w:szCs w:val="21"/>
              </w:rPr>
              <w:t>是否包含销毁明细、销毁人签字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若为申办方</w:t>
            </w:r>
            <w:r>
              <w:rPr>
                <w:rFonts w:eastAsiaTheme="minorEastAsia"/>
                <w:szCs w:val="21"/>
              </w:rPr>
              <w:t>/</w:t>
            </w:r>
            <w:r>
              <w:rPr>
                <w:rFonts w:eastAsiaTheme="minorEastAsia"/>
                <w:szCs w:val="21"/>
              </w:rPr>
              <w:t>第三方进行销毁的，</w:t>
            </w:r>
            <w:r>
              <w:rPr>
                <w:rFonts w:eastAsiaTheme="minorEastAsia" w:hint="eastAsia"/>
                <w:szCs w:val="21"/>
              </w:rPr>
              <w:t>是否</w:t>
            </w:r>
            <w:r>
              <w:rPr>
                <w:rFonts w:eastAsiaTheme="minorEastAsia"/>
                <w:szCs w:val="21"/>
              </w:rPr>
              <w:t>提供销毁人签字销毁单位盖章的销毁证明文件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eastAsiaTheme="minorEastAsia"/>
                <w:szCs w:val="21"/>
              </w:rPr>
              <w:t>若不能销毁，申办方</w:t>
            </w:r>
            <w:r>
              <w:rPr>
                <w:rFonts w:eastAsiaTheme="minorEastAsia" w:hint="eastAsia"/>
                <w:szCs w:val="21"/>
              </w:rPr>
              <w:t>是否</w:t>
            </w:r>
            <w:r>
              <w:rPr>
                <w:rFonts w:eastAsiaTheme="minorEastAsia"/>
                <w:szCs w:val="21"/>
              </w:rPr>
              <w:t>出具相关说明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：□是□否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16B82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1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物资接收记录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是否包括物资名称、数量、交接双方签字：□是□否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需进行版本管理的物资（如</w:t>
            </w:r>
            <w:r>
              <w:rPr>
                <w:rFonts w:hint="eastAsia"/>
                <w:color w:val="000000"/>
                <w:kern w:val="0"/>
                <w:szCs w:val="21"/>
              </w:rPr>
              <w:t>ICF</w:t>
            </w:r>
            <w:r>
              <w:rPr>
                <w:rFonts w:hint="eastAsia"/>
                <w:color w:val="000000"/>
                <w:kern w:val="0"/>
                <w:szCs w:val="21"/>
              </w:rPr>
              <w:t>、</w:t>
            </w:r>
            <w:r>
              <w:rPr>
                <w:rFonts w:hint="eastAsia"/>
                <w:color w:val="000000"/>
                <w:kern w:val="0"/>
                <w:szCs w:val="21"/>
              </w:rPr>
              <w:t>SD</w:t>
            </w:r>
            <w:r>
              <w:rPr>
                <w:rFonts w:hint="eastAsia"/>
                <w:color w:val="000000"/>
                <w:kern w:val="0"/>
                <w:szCs w:val="21"/>
              </w:rPr>
              <w:t>、</w:t>
            </w:r>
            <w:r>
              <w:rPr>
                <w:rFonts w:hint="eastAsia"/>
                <w:color w:val="000000"/>
                <w:kern w:val="0"/>
                <w:szCs w:val="21"/>
              </w:rPr>
              <w:t>CRF</w:t>
            </w:r>
            <w:r>
              <w:rPr>
                <w:rFonts w:hint="eastAsia"/>
                <w:color w:val="000000"/>
                <w:kern w:val="0"/>
                <w:szCs w:val="21"/>
              </w:rPr>
              <w:t>等），物资接收记录中是否包含版本号及版本日期：□是□否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仪器设备的物资接收记录中是否包含生产厂家、型号：□是□否□不适用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试纸等具有有效期的物资，物资接收记录中是否包含生产厂家、批号、有效期，并附带检验报告或说明书：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/>
                <w:color w:val="000000"/>
                <w:kern w:val="0"/>
                <w:szCs w:val="21"/>
              </w:rPr>
              <w:t>是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/>
                <w:color w:val="000000"/>
                <w:kern w:val="0"/>
                <w:szCs w:val="21"/>
              </w:rPr>
              <w:t>否□不适用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16B82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1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物资退回记录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是否包括物资名称、数量、交接双方签字：□是  □否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  <w:szCs w:val="22"/>
              </w:rPr>
            </w:pPr>
          </w:p>
        </w:tc>
      </w:tr>
      <w:tr w:rsidR="00316B82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1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临床</w:t>
            </w:r>
            <w:r>
              <w:rPr>
                <w:rFonts w:asciiTheme="minorEastAsia" w:eastAsiaTheme="minorEastAsia" w:hAnsiTheme="minorEastAsia"/>
                <w:szCs w:val="21"/>
              </w:rPr>
              <w:t>试验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资料</w:t>
            </w:r>
            <w:r>
              <w:rPr>
                <w:rFonts w:asciiTheme="minorEastAsia" w:eastAsiaTheme="minorEastAsia" w:hAnsiTheme="minorEastAsia"/>
                <w:szCs w:val="21"/>
              </w:rPr>
              <w:t>转移记录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□不适用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是否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包括试验项目基本信息、转移资料名称及数量、转移日期、交接双方签字等</w:t>
            </w:r>
            <w:r>
              <w:rPr>
                <w:rFonts w:ascii="宋体" w:hAnsi="宋体" w:cs="Tahoma" w:hint="eastAsia"/>
                <w:color w:val="000000"/>
                <w:szCs w:val="22"/>
              </w:rPr>
              <w:t>：□是  □否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  <w:szCs w:val="22"/>
              </w:rPr>
            </w:pPr>
          </w:p>
        </w:tc>
      </w:tr>
      <w:tr w:rsidR="00316B82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1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仪器校准证书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/</w:t>
            </w:r>
            <w:r>
              <w:rPr>
                <w:rFonts w:asciiTheme="minorEastAsia" w:eastAsiaTheme="minorEastAsia" w:hAnsiTheme="minorEastAsia"/>
                <w:szCs w:val="21"/>
              </w:rPr>
              <w:t>合格证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/</w:t>
            </w:r>
            <w:r>
              <w:rPr>
                <w:rFonts w:asciiTheme="minorEastAsia" w:eastAsiaTheme="minorEastAsia" w:hAnsiTheme="minorEastAsia"/>
                <w:szCs w:val="21"/>
              </w:rPr>
              <w:t>说明书等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□不适用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试验中使用到的仪器设备：</w:t>
            </w:r>
            <w:r>
              <w:rPr>
                <w:rFonts w:ascii="宋体" w:hAnsi="宋体" w:cs="Tahoma"/>
                <w:color w:val="000000"/>
                <w:szCs w:val="22"/>
                <w:u w:val="single"/>
              </w:rPr>
              <w:t xml:space="preserve">                                         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是否以上仪器设备均有校准证书：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/>
                <w:color w:val="000000"/>
                <w:kern w:val="0"/>
                <w:szCs w:val="21"/>
              </w:rPr>
              <w:t>是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/>
                <w:color w:val="000000"/>
                <w:kern w:val="0"/>
                <w:szCs w:val="21"/>
              </w:rPr>
              <w:t>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是否每年进行仪器校准：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/>
                <w:color w:val="000000"/>
                <w:kern w:val="0"/>
                <w:szCs w:val="21"/>
              </w:rPr>
              <w:t>是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  <w:szCs w:val="22"/>
              </w:rPr>
            </w:pPr>
          </w:p>
        </w:tc>
      </w:tr>
      <w:tr w:rsidR="00316B82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1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仪器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设备</w:t>
            </w:r>
            <w:r>
              <w:rPr>
                <w:rFonts w:asciiTheme="minorEastAsia" w:eastAsiaTheme="minorEastAsia" w:hAnsiTheme="minorEastAsia"/>
                <w:szCs w:val="21"/>
              </w:rPr>
              <w:t>使用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/维护/保养记录</w:t>
            </w:r>
            <w:r>
              <w:rPr>
                <w:rFonts w:asciiTheme="minorEastAsia" w:eastAsiaTheme="minorEastAsia" w:hAnsiTheme="minorEastAsia"/>
                <w:szCs w:val="21"/>
              </w:rPr>
              <w:t>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□不适用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使用</w:t>
            </w:r>
            <w:r>
              <w:rPr>
                <w:rFonts w:asciiTheme="minorEastAsia" w:eastAsiaTheme="minorEastAsia" w:hAnsiTheme="minorEastAsia"/>
                <w:szCs w:val="21"/>
              </w:rPr>
              <w:t>记录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是否包含</w:t>
            </w:r>
            <w:r>
              <w:rPr>
                <w:rFonts w:asciiTheme="minorEastAsia" w:eastAsiaTheme="minorEastAsia" w:hAnsiTheme="minorEastAsia"/>
                <w:szCs w:val="21"/>
              </w:rPr>
              <w:t>名称、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批号</w:t>
            </w:r>
            <w:r>
              <w:rPr>
                <w:rFonts w:asciiTheme="minorEastAsia" w:eastAsiaTheme="minorEastAsia" w:hAnsiTheme="minorEastAsia"/>
                <w:szCs w:val="21"/>
              </w:rPr>
              <w:t>/序列号、使用日期及时间、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设备使用</w:t>
            </w:r>
            <w:r>
              <w:rPr>
                <w:rFonts w:asciiTheme="minorEastAsia" w:eastAsiaTheme="minorEastAsia" w:hAnsiTheme="minorEastAsia"/>
                <w:szCs w:val="21"/>
              </w:rPr>
              <w:t>前后状态、使用人员签字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/>
                <w:color w:val="000000"/>
                <w:kern w:val="0"/>
                <w:szCs w:val="21"/>
              </w:rPr>
              <w:t>是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/>
                <w:color w:val="000000"/>
                <w:kern w:val="0"/>
                <w:szCs w:val="21"/>
              </w:rPr>
              <w:t>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维护/保养</w:t>
            </w:r>
            <w:r>
              <w:rPr>
                <w:rFonts w:asciiTheme="minorEastAsia" w:eastAsiaTheme="minorEastAsia" w:hAnsiTheme="minorEastAsia"/>
                <w:szCs w:val="21"/>
              </w:rPr>
              <w:t>包含仪器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设备</w:t>
            </w:r>
            <w:r>
              <w:rPr>
                <w:rFonts w:asciiTheme="minorEastAsia" w:eastAsiaTheme="minorEastAsia" w:hAnsiTheme="minorEastAsia"/>
                <w:szCs w:val="21"/>
              </w:rPr>
              <w:t>名称、维护/保养日期、维护/保养方法、维护/保养人员签字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/>
                <w:color w:val="000000"/>
                <w:kern w:val="0"/>
                <w:szCs w:val="21"/>
              </w:rPr>
              <w:t>是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  <w:szCs w:val="22"/>
              </w:rPr>
            </w:pPr>
          </w:p>
        </w:tc>
      </w:tr>
      <w:tr w:rsidR="00316B82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1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监查员访视记录及</w:t>
            </w:r>
            <w:proofErr w:type="gramStart"/>
            <w:r>
              <w:rPr>
                <w:rFonts w:ascii="宋体" w:hAnsi="宋体" w:cs="Tahoma" w:hint="eastAsia"/>
                <w:color w:val="000000"/>
                <w:szCs w:val="22"/>
              </w:rPr>
              <w:t>随访信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有无监查访视记录：□无□有，</w:t>
            </w:r>
            <w:r>
              <w:rPr>
                <w:rFonts w:ascii="Calibri" w:hAnsi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次监查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有无监查报告或随访信：□无□有，</w:t>
            </w:r>
            <w:r>
              <w:rPr>
                <w:rFonts w:ascii="Calibri" w:hAnsi="宋体" w:hint="eastAsia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份监查报告或随访信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监查报告或</w:t>
            </w:r>
            <w:proofErr w:type="gramStart"/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随访信</w:t>
            </w:r>
            <w:proofErr w:type="gramEnd"/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份数是否与监查记录次数一致：□是□否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对监查员发现的问题，专业是否进行及时反馈和改正：□是□否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本中心是否发生</w:t>
            </w:r>
            <w:proofErr w:type="gramStart"/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监查员工</w:t>
            </w:r>
            <w:proofErr w:type="gramEnd"/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作交接：□是□否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如是，有无</w:t>
            </w:r>
            <w:proofErr w:type="gramStart"/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监查员工</w:t>
            </w:r>
            <w:proofErr w:type="gramEnd"/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作交接记录：□有□无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新监查员是否在伦理和机构备案：□是□否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</w:p>
        </w:tc>
      </w:tr>
      <w:tr w:rsidR="00316B82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1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color w:val="000000"/>
                <w:kern w:val="0"/>
                <w:szCs w:val="21"/>
              </w:rPr>
              <w:t>SAE</w:t>
            </w:r>
            <w:r>
              <w:rPr>
                <w:rFonts w:hint="eastAsia"/>
                <w:color w:val="000000"/>
                <w:kern w:val="0"/>
                <w:szCs w:val="21"/>
              </w:rPr>
              <w:t>报告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共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Cs w:val="21"/>
              </w:rPr>
              <w:t>人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kern w:val="0"/>
                <w:szCs w:val="21"/>
              </w:rPr>
              <w:t>例次，受试者</w:t>
            </w:r>
            <w:r>
              <w:rPr>
                <w:rFonts w:hint="eastAsia"/>
                <w:color w:val="000000"/>
                <w:kern w:val="0"/>
                <w:szCs w:val="21"/>
              </w:rPr>
              <w:t>/</w:t>
            </w:r>
            <w:r>
              <w:rPr>
                <w:rFonts w:hint="eastAsia"/>
                <w:color w:val="000000"/>
                <w:kern w:val="0"/>
                <w:szCs w:val="21"/>
              </w:rPr>
              <w:t>参与者筛选号：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                   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是否在研究者获知后立即上报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申办方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、伦理委员会，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并保存上报记录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上报伦理委员会的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SAE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报告（首次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随访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总结报告）内容是否与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SD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中记录的一致：□是□否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SUSAR</w:t>
            </w:r>
            <w:r>
              <w:rPr>
                <w:rFonts w:hint="eastAsia"/>
                <w:color w:val="000000"/>
                <w:kern w:val="0"/>
                <w:szCs w:val="21"/>
              </w:rPr>
              <w:t>共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Cs w:val="21"/>
              </w:rPr>
              <w:t>人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kern w:val="0"/>
                <w:szCs w:val="21"/>
              </w:rPr>
              <w:t>例次，受试者</w:t>
            </w:r>
            <w:r>
              <w:rPr>
                <w:rFonts w:hint="eastAsia"/>
                <w:color w:val="000000"/>
                <w:kern w:val="0"/>
                <w:szCs w:val="21"/>
              </w:rPr>
              <w:t>/</w:t>
            </w:r>
            <w:r>
              <w:rPr>
                <w:rFonts w:hint="eastAsia"/>
                <w:color w:val="000000"/>
                <w:kern w:val="0"/>
                <w:szCs w:val="21"/>
              </w:rPr>
              <w:t>参与者筛选号：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                   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是否保存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申办方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上报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研究者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eastAsiaTheme="minorEastAsia"/>
                <w:szCs w:val="21"/>
              </w:rPr>
              <w:t>临床试验机构、伦理委员会、药品监督管理部门和卫生健康主管部门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的上报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记录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是否在研究者获知后立即上报</w:t>
            </w:r>
            <w:r>
              <w:rPr>
                <w:rFonts w:eastAsiaTheme="minorEastAsia"/>
                <w:szCs w:val="21"/>
              </w:rPr>
              <w:t>临床试验机构、</w:t>
            </w:r>
            <w:r>
              <w:rPr>
                <w:rFonts w:eastAsiaTheme="minorEastAsia"/>
                <w:color w:val="000000"/>
                <w:kern w:val="0"/>
                <w:szCs w:val="21"/>
              </w:rPr>
              <w:t>伦理委员会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并保存上报记录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上报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机构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伦理的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SUSAR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报告（首次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随访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总结报告）内容是否与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SD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中记录的一致：□是□否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是否与统计报告一致：□是□否□不适用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是否与总结报告一致：□是□否□不适用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SAE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的相关合并症及合并用药是否记录在</w:t>
            </w:r>
            <w:r>
              <w:rPr>
                <w:rFonts w:eastAsia="新宋体"/>
                <w:color w:val="000000"/>
                <w:kern w:val="0"/>
                <w:szCs w:val="21"/>
              </w:rPr>
              <w:t>SD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中：□是□否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涉及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死亡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事件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的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SAE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，提供尸检报告和最终医学报告等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定期</w:t>
            </w:r>
            <w:r>
              <w:rPr>
                <w:rFonts w:ascii="宋体" w:hAnsi="宋体" w:cs="Tahoma"/>
                <w:color w:val="000000"/>
                <w:kern w:val="0"/>
                <w:sz w:val="22"/>
              </w:rPr>
              <w:t>递交可疑</w:t>
            </w: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且</w:t>
            </w:r>
            <w:r>
              <w:rPr>
                <w:rFonts w:ascii="宋体" w:hAnsi="宋体" w:cs="Tahoma"/>
                <w:color w:val="000000"/>
                <w:kern w:val="0"/>
                <w:sz w:val="22"/>
              </w:rPr>
              <w:t>非预期严重不良反应及其他安全性资料</w:t>
            </w: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□是□否□不适用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</w:p>
        </w:tc>
      </w:tr>
      <w:tr w:rsidR="00316B82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1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统计疑问表</w:t>
            </w:r>
            <w:r>
              <w:rPr>
                <w:color w:val="000000"/>
                <w:kern w:val="0"/>
                <w:szCs w:val="21"/>
              </w:rPr>
              <w:t>/</w:t>
            </w:r>
            <w:r>
              <w:rPr>
                <w:rFonts w:hint="eastAsia"/>
                <w:color w:val="000000"/>
                <w:kern w:val="0"/>
                <w:szCs w:val="21"/>
              </w:rPr>
              <w:t>数据疑问表（包括</w:t>
            </w:r>
            <w:r>
              <w:rPr>
                <w:color w:val="000000"/>
                <w:kern w:val="0"/>
                <w:szCs w:val="21"/>
              </w:rPr>
              <w:t>EDC</w:t>
            </w:r>
            <w:r>
              <w:rPr>
                <w:rFonts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统计疑问表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数据疑问表中的问题是否已回答：□是□否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  <w:u w:val="single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研究者是否签字及日期：□是□否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</w:p>
        </w:tc>
      </w:tr>
      <w:tr w:rsidR="00316B82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1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eastAsiaTheme="minorEastAsia"/>
                <w:szCs w:val="21"/>
              </w:rPr>
              <w:t>盲法试验的</w:t>
            </w:r>
            <w:proofErr w:type="gramStart"/>
            <w:r>
              <w:rPr>
                <w:rFonts w:eastAsiaTheme="minorEastAsia"/>
                <w:szCs w:val="21"/>
              </w:rPr>
              <w:t>揭盲程序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□不适用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eastAsiaTheme="minorEastAsia"/>
                <w:szCs w:val="21"/>
              </w:rPr>
              <w:t>紧急状况</w:t>
            </w:r>
            <w:r>
              <w:rPr>
                <w:rFonts w:eastAsiaTheme="minorEastAsia" w:hint="eastAsia"/>
                <w:szCs w:val="21"/>
              </w:rPr>
              <w:t>时</w:t>
            </w:r>
            <w:r>
              <w:rPr>
                <w:rFonts w:eastAsiaTheme="minorEastAsia"/>
                <w:szCs w:val="21"/>
              </w:rPr>
              <w:t>，</w:t>
            </w:r>
            <w:r>
              <w:rPr>
                <w:rFonts w:eastAsiaTheme="minorEastAsia" w:hint="eastAsia"/>
                <w:szCs w:val="21"/>
              </w:rPr>
              <w:t>是否可以</w:t>
            </w:r>
            <w:r>
              <w:rPr>
                <w:rFonts w:eastAsiaTheme="minorEastAsia"/>
                <w:szCs w:val="21"/>
              </w:rPr>
              <w:t>识别已设盲的试验药物信息，并且不会破坏其他受试者</w:t>
            </w:r>
            <w:r>
              <w:rPr>
                <w:rFonts w:eastAsiaTheme="minorEastAsia"/>
                <w:szCs w:val="21"/>
              </w:rPr>
              <w:t>/</w:t>
            </w:r>
            <w:r>
              <w:rPr>
                <w:rFonts w:eastAsiaTheme="minorEastAsia"/>
                <w:szCs w:val="21"/>
              </w:rPr>
              <w:t>参与者的盲态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：□是□否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</w:p>
        </w:tc>
      </w:tr>
      <w:tr w:rsidR="00316B82" w:rsidTr="00025654">
        <w:trPr>
          <w:trHeight w:val="285"/>
          <w:jc w:val="center"/>
        </w:trPr>
        <w:tc>
          <w:tcPr>
            <w:tcW w:w="140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□结题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质控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□期中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质控，节点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Calibri" w:hAnsi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Calibri" w:hAnsi="宋体"/>
                <w:color w:val="000000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ascii="Calibri" w:hAnsi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 xml:space="preserve"> </w:t>
            </w:r>
          </w:p>
        </w:tc>
      </w:tr>
      <w:tr w:rsidR="00316B82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1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统计报告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统计单位：</w:t>
            </w:r>
            <w:r>
              <w:rPr>
                <w:rFonts w:ascii="Calibri" w:hAnsi="宋体"/>
                <w:color w:val="000000"/>
                <w:kern w:val="0"/>
                <w:szCs w:val="21"/>
                <w:u w:val="single"/>
              </w:rPr>
              <w:t xml:space="preserve">                                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是否包含包括</w:t>
            </w:r>
            <w:proofErr w:type="gramStart"/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各家中心</w:t>
            </w:r>
            <w:proofErr w:type="gramEnd"/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受试者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参与者情况：□是□否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统计单位是否已签字并盖章：□是□否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</w:p>
        </w:tc>
      </w:tr>
      <w:tr w:rsidR="00316B82" w:rsidTr="00025654">
        <w:trPr>
          <w:trHeight w:val="28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1"/>
              </w:numPr>
              <w:tabs>
                <w:tab w:val="left" w:pos="479"/>
              </w:tabs>
              <w:spacing w:line="400" w:lineRule="exact"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总结报告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□有□无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试验名称是否与伦理备案题目一致：□是□否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主要研究者是否已签字确认：□是□否□不适用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申办者、统计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部门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是否已签字并盖章：□是□否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筛选人数、入组人数和完成试验人数是否与受试者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参与者筛选入选表中记录的人数一致：□是□否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药物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信息中是否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包括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药物名称、厂家、批号、有效期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eastAsiaTheme="minorEastAsia"/>
                <w:szCs w:val="21"/>
              </w:rPr>
              <w:t>贮存条件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方案偏离</w:t>
            </w:r>
            <w:r>
              <w:rPr>
                <w:rFonts w:ascii="Calibri" w:hAnsi="宋体"/>
                <w:color w:val="000000"/>
                <w:kern w:val="0"/>
                <w:szCs w:val="21"/>
              </w:rPr>
              <w:t>情况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是否与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SD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和总结报告中的描述一致：□是□否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本中心</w:t>
            </w:r>
            <w:r>
              <w:rPr>
                <w:rFonts w:hint="eastAsia"/>
                <w:color w:val="000000"/>
                <w:kern w:val="0"/>
                <w:szCs w:val="21"/>
              </w:rPr>
              <w:t>AE</w:t>
            </w:r>
            <w:r>
              <w:rPr>
                <w:rFonts w:hint="eastAsia"/>
                <w:color w:val="000000"/>
                <w:kern w:val="0"/>
                <w:szCs w:val="21"/>
              </w:rPr>
              <w:t>、</w:t>
            </w:r>
            <w:r>
              <w:rPr>
                <w:rFonts w:hint="eastAsia"/>
                <w:color w:val="000000"/>
                <w:kern w:val="0"/>
                <w:szCs w:val="21"/>
              </w:rPr>
              <w:t>SAE</w:t>
            </w:r>
            <w:r>
              <w:rPr>
                <w:color w:val="000000"/>
                <w:kern w:val="0"/>
                <w:szCs w:val="21"/>
              </w:rPr>
              <w:t>/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SUSAR</w:t>
            </w:r>
            <w:r>
              <w:rPr>
                <w:rFonts w:hint="eastAsia"/>
                <w:color w:val="000000"/>
                <w:kern w:val="0"/>
                <w:szCs w:val="21"/>
              </w:rPr>
              <w:t>、合并用药例数是否与</w:t>
            </w:r>
            <w:r>
              <w:rPr>
                <w:rFonts w:hint="eastAsia"/>
                <w:color w:val="000000"/>
                <w:kern w:val="0"/>
                <w:szCs w:val="21"/>
              </w:rPr>
              <w:t>SD</w:t>
            </w:r>
            <w:r>
              <w:rPr>
                <w:rFonts w:hint="eastAsia"/>
                <w:color w:val="000000"/>
                <w:kern w:val="0"/>
                <w:szCs w:val="21"/>
              </w:rPr>
              <w:t>中记录的例数一致：□是□否</w:t>
            </w:r>
          </w:p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本中心</w:t>
            </w:r>
            <w:r>
              <w:rPr>
                <w:rFonts w:hint="eastAsia"/>
                <w:color w:val="000000"/>
                <w:kern w:val="0"/>
                <w:szCs w:val="21"/>
              </w:rPr>
              <w:t>AE</w:t>
            </w:r>
            <w:r>
              <w:rPr>
                <w:rFonts w:hint="eastAsia"/>
                <w:color w:val="000000"/>
                <w:kern w:val="0"/>
                <w:szCs w:val="21"/>
              </w:rPr>
              <w:t>、</w:t>
            </w:r>
            <w:r>
              <w:rPr>
                <w:rFonts w:hint="eastAsia"/>
                <w:color w:val="000000"/>
                <w:kern w:val="0"/>
                <w:szCs w:val="21"/>
              </w:rPr>
              <w:t>SAE</w:t>
            </w:r>
            <w:r>
              <w:rPr>
                <w:color w:val="000000"/>
                <w:kern w:val="0"/>
                <w:szCs w:val="21"/>
              </w:rPr>
              <w:t>/</w:t>
            </w:r>
            <w:r>
              <w:rPr>
                <w:rFonts w:ascii="Calibri" w:hAnsi="宋体" w:hint="eastAsia"/>
                <w:color w:val="000000"/>
                <w:kern w:val="0"/>
                <w:szCs w:val="21"/>
              </w:rPr>
              <w:t>SUSAR</w:t>
            </w:r>
            <w:r>
              <w:rPr>
                <w:rFonts w:hint="eastAsia"/>
                <w:color w:val="000000"/>
                <w:kern w:val="0"/>
                <w:szCs w:val="21"/>
              </w:rPr>
              <w:t>、合并用药描述是否与</w:t>
            </w:r>
            <w:r>
              <w:rPr>
                <w:rFonts w:hint="eastAsia"/>
                <w:color w:val="000000"/>
                <w:kern w:val="0"/>
                <w:szCs w:val="21"/>
              </w:rPr>
              <w:t>SD</w:t>
            </w:r>
            <w:r>
              <w:rPr>
                <w:rFonts w:hint="eastAsia"/>
                <w:color w:val="000000"/>
                <w:kern w:val="0"/>
                <w:szCs w:val="21"/>
              </w:rPr>
              <w:t>中记录的描述一致：□是□否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rFonts w:ascii="Calibri" w:hAnsi="宋体"/>
                <w:color w:val="000000"/>
                <w:kern w:val="0"/>
                <w:szCs w:val="21"/>
              </w:rPr>
            </w:pPr>
          </w:p>
        </w:tc>
      </w:tr>
      <w:tr w:rsidR="00316B82" w:rsidTr="00025654">
        <w:trPr>
          <w:trHeight w:val="285"/>
          <w:jc w:val="center"/>
        </w:trPr>
        <w:tc>
          <w:tcPr>
            <w:tcW w:w="140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0"/>
              </w:numPr>
              <w:tabs>
                <w:tab w:val="left" w:pos="621"/>
              </w:tabs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临床试验费用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     </w:t>
            </w:r>
            <w:r>
              <w:rPr>
                <w:rFonts w:hint="eastAsia"/>
                <w:color w:val="000000"/>
                <w:kern w:val="0"/>
                <w:szCs w:val="21"/>
              </w:rPr>
              <w:t>协议总金额：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kern w:val="0"/>
                <w:szCs w:val="21"/>
              </w:rPr>
              <w:t>元；已支付金额：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kern w:val="0"/>
                <w:szCs w:val="21"/>
              </w:rPr>
              <w:t>元；是否需要退款：□是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Cs w:val="21"/>
              </w:rPr>
              <w:t>□否</w:t>
            </w:r>
          </w:p>
        </w:tc>
      </w:tr>
      <w:tr w:rsidR="00316B82" w:rsidTr="00025654">
        <w:trPr>
          <w:trHeight w:val="285"/>
          <w:jc w:val="center"/>
        </w:trPr>
        <w:tc>
          <w:tcPr>
            <w:tcW w:w="4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辅助科室</w:t>
            </w:r>
          </w:p>
        </w:tc>
        <w:tc>
          <w:tcPr>
            <w:tcW w:w="4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费用（元）</w:t>
            </w:r>
          </w:p>
        </w:tc>
        <w:tc>
          <w:tcPr>
            <w:tcW w:w="5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是否已结清</w:t>
            </w:r>
          </w:p>
        </w:tc>
      </w:tr>
      <w:tr w:rsidR="00316B82" w:rsidTr="00025654">
        <w:trPr>
          <w:trHeight w:val="243"/>
          <w:jc w:val="center"/>
        </w:trPr>
        <w:tc>
          <w:tcPr>
            <w:tcW w:w="4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GCP</w:t>
            </w:r>
            <w:r>
              <w:rPr>
                <w:rFonts w:hint="eastAsia"/>
                <w:color w:val="000000"/>
                <w:kern w:val="0"/>
                <w:szCs w:val="21"/>
              </w:rPr>
              <w:t>药房管理费</w:t>
            </w:r>
          </w:p>
        </w:tc>
        <w:tc>
          <w:tcPr>
            <w:tcW w:w="4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5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□是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Cs w:val="21"/>
              </w:rPr>
              <w:t>□否</w:t>
            </w:r>
          </w:p>
        </w:tc>
      </w:tr>
      <w:tr w:rsidR="00316B82" w:rsidTr="00025654">
        <w:trPr>
          <w:trHeight w:val="285"/>
          <w:jc w:val="center"/>
        </w:trPr>
        <w:tc>
          <w:tcPr>
            <w:tcW w:w="4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检验科</w:t>
            </w:r>
          </w:p>
        </w:tc>
        <w:tc>
          <w:tcPr>
            <w:tcW w:w="4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5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□是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Cs w:val="21"/>
              </w:rPr>
              <w:t>□否</w:t>
            </w:r>
          </w:p>
        </w:tc>
      </w:tr>
      <w:tr w:rsidR="00316B82" w:rsidTr="00025654">
        <w:trPr>
          <w:trHeight w:val="285"/>
          <w:jc w:val="center"/>
        </w:trPr>
        <w:tc>
          <w:tcPr>
            <w:tcW w:w="4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lastRenderedPageBreak/>
              <w:t>影像科</w:t>
            </w:r>
          </w:p>
        </w:tc>
        <w:tc>
          <w:tcPr>
            <w:tcW w:w="4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5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□是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Cs w:val="21"/>
              </w:rPr>
              <w:t>□否</w:t>
            </w:r>
          </w:p>
        </w:tc>
      </w:tr>
      <w:tr w:rsidR="00316B82" w:rsidTr="00025654">
        <w:trPr>
          <w:trHeight w:val="285"/>
          <w:jc w:val="center"/>
        </w:trPr>
        <w:tc>
          <w:tcPr>
            <w:tcW w:w="4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4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5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□是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Cs w:val="21"/>
              </w:rPr>
              <w:t>□否</w:t>
            </w:r>
          </w:p>
        </w:tc>
      </w:tr>
      <w:tr w:rsidR="00316B82" w:rsidTr="00025654">
        <w:trPr>
          <w:trHeight w:val="285"/>
          <w:jc w:val="center"/>
        </w:trPr>
        <w:tc>
          <w:tcPr>
            <w:tcW w:w="140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0"/>
              </w:numPr>
              <w:tabs>
                <w:tab w:val="left" w:pos="621"/>
              </w:tabs>
              <w:spacing w:line="400" w:lineRule="exact"/>
              <w:jc w:val="left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自查发现的问题</w:t>
            </w:r>
          </w:p>
        </w:tc>
      </w:tr>
      <w:tr w:rsidR="00316B82" w:rsidTr="00025654">
        <w:trPr>
          <w:trHeight w:val="285"/>
          <w:jc w:val="center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问题</w:t>
            </w:r>
          </w:p>
        </w:tc>
        <w:tc>
          <w:tcPr>
            <w:tcW w:w="8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解决措施</w:t>
            </w:r>
          </w:p>
        </w:tc>
      </w:tr>
      <w:tr w:rsidR="00316B82" w:rsidTr="00025654">
        <w:trPr>
          <w:trHeight w:val="285"/>
          <w:jc w:val="center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numPr>
                <w:ilvl w:val="0"/>
                <w:numId w:val="13"/>
              </w:numPr>
              <w:tabs>
                <w:tab w:val="left" w:pos="621"/>
              </w:tabs>
              <w:spacing w:line="400" w:lineRule="exact"/>
              <w:jc w:val="left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8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jc w:val="left"/>
              <w:rPr>
                <w:b/>
                <w:color w:val="000000"/>
                <w:kern w:val="0"/>
                <w:szCs w:val="21"/>
              </w:rPr>
            </w:pPr>
          </w:p>
        </w:tc>
      </w:tr>
      <w:tr w:rsidR="00316B82" w:rsidTr="00025654">
        <w:trPr>
          <w:trHeight w:val="550"/>
          <w:jc w:val="center"/>
        </w:trPr>
        <w:tc>
          <w:tcPr>
            <w:tcW w:w="14066" w:type="dxa"/>
            <w:gridSpan w:val="15"/>
            <w:tcBorders>
              <w:top w:val="single" w:sz="4" w:space="0" w:color="auto"/>
            </w:tcBorders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ind w:firstLineChars="196" w:firstLine="413"/>
              <w:jc w:val="left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我确定本次研究所获得的数据是完全、真实和准确的，研究是遵照研究方案进行的。</w:t>
            </w:r>
          </w:p>
        </w:tc>
      </w:tr>
      <w:tr w:rsidR="00316B82" w:rsidTr="00025654">
        <w:trPr>
          <w:gridAfter w:val="1"/>
          <w:wAfter w:w="2133" w:type="dxa"/>
          <w:trHeight w:val="567"/>
          <w:jc w:val="center"/>
        </w:trPr>
        <w:tc>
          <w:tcPr>
            <w:tcW w:w="6178" w:type="dxa"/>
            <w:gridSpan w:val="9"/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ind w:firstLineChars="861" w:firstLine="1815"/>
              <w:jc w:val="left"/>
              <w:rPr>
                <w:b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主要研究者：</w:t>
            </w:r>
          </w:p>
        </w:tc>
        <w:tc>
          <w:tcPr>
            <w:tcW w:w="5755" w:type="dxa"/>
            <w:gridSpan w:val="5"/>
            <w:vAlign w:val="center"/>
          </w:tcPr>
          <w:p w:rsidR="00316B82" w:rsidRDefault="00316B82" w:rsidP="00025654">
            <w:pPr>
              <w:widowControl/>
              <w:tabs>
                <w:tab w:val="left" w:pos="621"/>
              </w:tabs>
              <w:spacing w:line="400" w:lineRule="exact"/>
              <w:ind w:firstLineChars="196" w:firstLine="413"/>
              <w:jc w:val="left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日期：</w:t>
            </w:r>
          </w:p>
        </w:tc>
      </w:tr>
    </w:tbl>
    <w:p w:rsidR="005045B0" w:rsidRDefault="005045B0">
      <w:bookmarkStart w:id="1" w:name="_GoBack"/>
      <w:bookmarkEnd w:id="1"/>
    </w:p>
    <w:sectPr w:rsidR="005045B0" w:rsidSect="00316B82">
      <w:headerReference w:type="default" r:id="rId7"/>
      <w:footerReference w:type="default" r:id="rId8"/>
      <w:pgSz w:w="16838" w:h="11906" w:orient="landscape"/>
      <w:pgMar w:top="1418" w:right="1474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1B8" w:rsidRDefault="007C31B8" w:rsidP="00316B82">
      <w:r>
        <w:separator/>
      </w:r>
    </w:p>
  </w:endnote>
  <w:endnote w:type="continuationSeparator" w:id="0">
    <w:p w:rsidR="007C31B8" w:rsidRDefault="007C31B8" w:rsidP="00316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B82" w:rsidRDefault="00316B82" w:rsidP="00316B82">
    <w:pPr>
      <w:pStyle w:val="a4"/>
      <w:jc w:val="center"/>
    </w:pPr>
    <w:r>
      <w:rPr>
        <w:rFonts w:hint="eastAsia"/>
      </w:rPr>
      <w:t>第</w:t>
    </w:r>
    <w:sdt>
      <w:sdtPr>
        <w:id w:val="173458393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316B82">
          <w:rPr>
            <w:noProof/>
            <w:lang w:val="zh-CN"/>
          </w:rPr>
          <w:t>13</w:t>
        </w:r>
        <w:r>
          <w:fldChar w:fldCharType="end"/>
        </w:r>
        <w:r>
          <w:rPr>
            <w:rFonts w:hint="eastAsia"/>
          </w:rPr>
          <w:t>页</w:t>
        </w:r>
        <w:r>
          <w:rPr>
            <w:rFonts w:hint="eastAsia"/>
          </w:rPr>
          <w:t>/</w:t>
        </w:r>
        <w:r>
          <w:rPr>
            <w:rFonts w:hint="eastAsia"/>
          </w:rPr>
          <w:t>共</w:t>
        </w:r>
        <w:r>
          <w:fldChar w:fldCharType="begin"/>
        </w:r>
        <w:r>
          <w:instrText xml:space="preserve"> NUMPAGES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  <w:r>
          <w:rPr>
            <w:rFonts w:hint="eastAsia"/>
          </w:rPr>
          <w:t>页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1B8" w:rsidRDefault="007C31B8" w:rsidP="00316B82">
      <w:r>
        <w:separator/>
      </w:r>
    </w:p>
  </w:footnote>
  <w:footnote w:type="continuationSeparator" w:id="0">
    <w:p w:rsidR="007C31B8" w:rsidRDefault="007C31B8" w:rsidP="00316B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B82" w:rsidRDefault="00316B82">
    <w:pPr>
      <w:pStyle w:val="a3"/>
    </w:pPr>
    <w:r>
      <w:rPr>
        <w:rFonts w:hAnsi="宋体" w:hint="eastAsia"/>
      </w:rPr>
      <w:t>药物临床试验结题阶段质量控制的标准操作规程</w:t>
    </w:r>
    <w:r>
      <w:t xml:space="preserve">                                                            </w:t>
    </w:r>
    <w:r>
      <w:rPr>
        <w:rFonts w:hint="eastAsia"/>
      </w:rPr>
      <w:t xml:space="preserve">       </w:t>
    </w:r>
    <w:r>
      <w:t xml:space="preserve">                  </w:t>
    </w:r>
    <w:r>
      <w:rPr>
        <w:rFonts w:hAnsi="宋体"/>
      </w:rPr>
      <w:t>SOP-JG-GZCX-023-Y-02</w:t>
    </w:r>
    <w:r>
      <w:rPr>
        <w:rFonts w:hAnsi="宋体" w:hint="eastAsia"/>
      </w:rPr>
      <w:t xml:space="preserve"> </w:t>
    </w:r>
    <w:r>
      <w:rPr>
        <w:rFonts w:hAnsi="宋体"/>
      </w:rPr>
      <w:t>V6.0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D0EF6"/>
    <w:multiLevelType w:val="multilevel"/>
    <w:tmpl w:val="03BD0EF6"/>
    <w:lvl w:ilvl="0">
      <w:start w:val="1"/>
      <w:numFmt w:val="decimal"/>
      <w:lvlText w:val="%1."/>
      <w:lvlJc w:val="left"/>
      <w:pPr>
        <w:ind w:left="-147" w:hanging="420"/>
      </w:pPr>
    </w:lvl>
    <w:lvl w:ilvl="1">
      <w:start w:val="1"/>
      <w:numFmt w:val="lowerLetter"/>
      <w:lvlText w:val="%2)"/>
      <w:lvlJc w:val="left"/>
      <w:pPr>
        <w:ind w:left="273" w:hanging="420"/>
      </w:pPr>
    </w:lvl>
    <w:lvl w:ilvl="2">
      <w:start w:val="1"/>
      <w:numFmt w:val="lowerRoman"/>
      <w:lvlText w:val="%3."/>
      <w:lvlJc w:val="right"/>
      <w:pPr>
        <w:ind w:left="693" w:hanging="420"/>
      </w:pPr>
    </w:lvl>
    <w:lvl w:ilvl="3">
      <w:start w:val="1"/>
      <w:numFmt w:val="decimal"/>
      <w:lvlText w:val="%4."/>
      <w:lvlJc w:val="left"/>
      <w:pPr>
        <w:ind w:left="1113" w:hanging="420"/>
      </w:pPr>
    </w:lvl>
    <w:lvl w:ilvl="4">
      <w:start w:val="1"/>
      <w:numFmt w:val="lowerLetter"/>
      <w:lvlText w:val="%5)"/>
      <w:lvlJc w:val="left"/>
      <w:pPr>
        <w:ind w:left="1533" w:hanging="420"/>
      </w:pPr>
    </w:lvl>
    <w:lvl w:ilvl="5">
      <w:start w:val="1"/>
      <w:numFmt w:val="lowerRoman"/>
      <w:lvlText w:val="%6."/>
      <w:lvlJc w:val="right"/>
      <w:pPr>
        <w:ind w:left="1953" w:hanging="420"/>
      </w:pPr>
    </w:lvl>
    <w:lvl w:ilvl="6">
      <w:start w:val="1"/>
      <w:numFmt w:val="decimal"/>
      <w:lvlText w:val="%7."/>
      <w:lvlJc w:val="left"/>
      <w:pPr>
        <w:ind w:left="2373" w:hanging="420"/>
      </w:pPr>
    </w:lvl>
    <w:lvl w:ilvl="7">
      <w:start w:val="1"/>
      <w:numFmt w:val="lowerLetter"/>
      <w:lvlText w:val="%8)"/>
      <w:lvlJc w:val="left"/>
      <w:pPr>
        <w:ind w:left="2793" w:hanging="420"/>
      </w:pPr>
    </w:lvl>
    <w:lvl w:ilvl="8">
      <w:start w:val="1"/>
      <w:numFmt w:val="lowerRoman"/>
      <w:lvlText w:val="%9."/>
      <w:lvlJc w:val="right"/>
      <w:pPr>
        <w:ind w:left="3213" w:hanging="420"/>
      </w:pPr>
    </w:lvl>
  </w:abstractNum>
  <w:abstractNum w:abstractNumId="1" w15:restartNumberingAfterBreak="0">
    <w:nsid w:val="084D29E2"/>
    <w:multiLevelType w:val="multilevel"/>
    <w:tmpl w:val="084D29E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206293F"/>
    <w:multiLevelType w:val="multilevel"/>
    <w:tmpl w:val="1206293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52D0A9D"/>
    <w:multiLevelType w:val="multilevel"/>
    <w:tmpl w:val="152D0A9D"/>
    <w:lvl w:ilvl="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74F56CD"/>
    <w:multiLevelType w:val="multilevel"/>
    <w:tmpl w:val="174F56CD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1E251C64"/>
    <w:multiLevelType w:val="multilevel"/>
    <w:tmpl w:val="1E251C64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0CD21DE"/>
    <w:multiLevelType w:val="multilevel"/>
    <w:tmpl w:val="20CD21DE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29C7C09"/>
    <w:multiLevelType w:val="multilevel"/>
    <w:tmpl w:val="229C7C09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5946633"/>
    <w:multiLevelType w:val="multilevel"/>
    <w:tmpl w:val="25946633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623553C"/>
    <w:multiLevelType w:val="multilevel"/>
    <w:tmpl w:val="2623553C"/>
    <w:lvl w:ilvl="0">
      <w:start w:val="1"/>
      <w:numFmt w:val="decimal"/>
      <w:lvlText w:val="%1."/>
      <w:lvlJc w:val="left"/>
      <w:pPr>
        <w:ind w:left="562" w:hanging="420"/>
      </w:p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10" w15:restartNumberingAfterBreak="0">
    <w:nsid w:val="2BD54705"/>
    <w:multiLevelType w:val="multilevel"/>
    <w:tmpl w:val="2BD54705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17D4CAC"/>
    <w:multiLevelType w:val="multilevel"/>
    <w:tmpl w:val="317D4CAC"/>
    <w:lvl w:ilvl="0">
      <w:start w:val="1"/>
      <w:numFmt w:val="chineseCountingThousand"/>
      <w:lvlText w:val="%1、"/>
      <w:lvlJc w:val="left"/>
      <w:pPr>
        <w:ind w:left="420" w:hanging="420"/>
      </w:pPr>
      <w:rPr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EAC04F8"/>
    <w:multiLevelType w:val="multilevel"/>
    <w:tmpl w:val="3EAC04F8"/>
    <w:lvl w:ilvl="0">
      <w:numFmt w:val="bullet"/>
      <w:lvlText w:val="□"/>
      <w:lvlJc w:val="left"/>
      <w:pPr>
        <w:ind w:left="840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3F042E10"/>
    <w:multiLevelType w:val="multilevel"/>
    <w:tmpl w:val="3F042E10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35608EF"/>
    <w:multiLevelType w:val="multilevel"/>
    <w:tmpl w:val="435608EF"/>
    <w:lvl w:ilvl="0">
      <w:start w:val="1"/>
      <w:numFmt w:val="decimal"/>
      <w:lvlText w:val="（%1）"/>
      <w:lvlJc w:val="left"/>
      <w:pPr>
        <w:ind w:left="845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15" w15:restartNumberingAfterBreak="0">
    <w:nsid w:val="462244F0"/>
    <w:multiLevelType w:val="multilevel"/>
    <w:tmpl w:val="462244F0"/>
    <w:lvl w:ilvl="0">
      <w:start w:val="1"/>
      <w:numFmt w:val="decimal"/>
      <w:lvlText w:val="%1."/>
      <w:lvlJc w:val="left"/>
      <w:pPr>
        <w:ind w:left="-145" w:hanging="420"/>
      </w:pPr>
    </w:lvl>
    <w:lvl w:ilvl="1">
      <w:start w:val="1"/>
      <w:numFmt w:val="lowerLetter"/>
      <w:lvlText w:val="%2)"/>
      <w:lvlJc w:val="left"/>
      <w:pPr>
        <w:ind w:left="275" w:hanging="420"/>
      </w:pPr>
    </w:lvl>
    <w:lvl w:ilvl="2">
      <w:start w:val="1"/>
      <w:numFmt w:val="lowerRoman"/>
      <w:lvlText w:val="%3."/>
      <w:lvlJc w:val="right"/>
      <w:pPr>
        <w:ind w:left="695" w:hanging="420"/>
      </w:pPr>
    </w:lvl>
    <w:lvl w:ilvl="3">
      <w:start w:val="1"/>
      <w:numFmt w:val="decimal"/>
      <w:lvlText w:val="%4."/>
      <w:lvlJc w:val="left"/>
      <w:pPr>
        <w:ind w:left="1115" w:hanging="420"/>
      </w:pPr>
    </w:lvl>
    <w:lvl w:ilvl="4">
      <w:start w:val="1"/>
      <w:numFmt w:val="lowerLetter"/>
      <w:lvlText w:val="%5)"/>
      <w:lvlJc w:val="left"/>
      <w:pPr>
        <w:ind w:left="1535" w:hanging="420"/>
      </w:pPr>
    </w:lvl>
    <w:lvl w:ilvl="5">
      <w:start w:val="1"/>
      <w:numFmt w:val="lowerRoman"/>
      <w:lvlText w:val="%6."/>
      <w:lvlJc w:val="right"/>
      <w:pPr>
        <w:ind w:left="1955" w:hanging="420"/>
      </w:pPr>
    </w:lvl>
    <w:lvl w:ilvl="6">
      <w:start w:val="1"/>
      <w:numFmt w:val="decimal"/>
      <w:lvlText w:val="%7."/>
      <w:lvlJc w:val="left"/>
      <w:pPr>
        <w:ind w:left="2375" w:hanging="420"/>
      </w:pPr>
    </w:lvl>
    <w:lvl w:ilvl="7">
      <w:start w:val="1"/>
      <w:numFmt w:val="lowerLetter"/>
      <w:lvlText w:val="%8)"/>
      <w:lvlJc w:val="left"/>
      <w:pPr>
        <w:ind w:left="2795" w:hanging="420"/>
      </w:pPr>
    </w:lvl>
    <w:lvl w:ilvl="8">
      <w:start w:val="1"/>
      <w:numFmt w:val="lowerRoman"/>
      <w:lvlText w:val="%9."/>
      <w:lvlJc w:val="right"/>
      <w:pPr>
        <w:ind w:left="3215" w:hanging="420"/>
      </w:pPr>
    </w:lvl>
  </w:abstractNum>
  <w:abstractNum w:abstractNumId="16" w15:restartNumberingAfterBreak="0">
    <w:nsid w:val="48CE5377"/>
    <w:multiLevelType w:val="multilevel"/>
    <w:tmpl w:val="48CE5377"/>
    <w:lvl w:ilvl="0">
      <w:start w:val="1"/>
      <w:numFmt w:val="chineseCountingThousand"/>
      <w:lvlText w:val="%1、"/>
      <w:lvlJc w:val="left"/>
      <w:pPr>
        <w:ind w:left="420" w:hanging="420"/>
      </w:pPr>
      <w:rPr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0E523BF"/>
    <w:multiLevelType w:val="multilevel"/>
    <w:tmpl w:val="50E523BF"/>
    <w:lvl w:ilvl="0">
      <w:start w:val="1"/>
      <w:numFmt w:val="chineseCountingThousand"/>
      <w:lvlText w:val="(%1)"/>
      <w:lvlJc w:val="left"/>
      <w:pPr>
        <w:ind w:left="420" w:hanging="420"/>
      </w:pPr>
      <w:rPr>
        <w:rFonts w:ascii="宋体" w:eastAsia="宋体" w:hAnsi="宋体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6B34AEB"/>
    <w:multiLevelType w:val="multilevel"/>
    <w:tmpl w:val="56B34AEB"/>
    <w:lvl w:ilvl="0">
      <w:start w:val="1"/>
      <w:numFmt w:val="decimal"/>
      <w:lvlText w:val="（%1）"/>
      <w:lvlJc w:val="left"/>
      <w:pPr>
        <w:ind w:left="1086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506" w:hanging="420"/>
      </w:pPr>
    </w:lvl>
    <w:lvl w:ilvl="2">
      <w:start w:val="1"/>
      <w:numFmt w:val="lowerRoman"/>
      <w:lvlText w:val="%3."/>
      <w:lvlJc w:val="right"/>
      <w:pPr>
        <w:ind w:left="1926" w:hanging="420"/>
      </w:pPr>
    </w:lvl>
    <w:lvl w:ilvl="3">
      <w:start w:val="1"/>
      <w:numFmt w:val="decimal"/>
      <w:lvlText w:val="%4."/>
      <w:lvlJc w:val="left"/>
      <w:pPr>
        <w:ind w:left="2346" w:hanging="420"/>
      </w:pPr>
    </w:lvl>
    <w:lvl w:ilvl="4">
      <w:start w:val="1"/>
      <w:numFmt w:val="lowerLetter"/>
      <w:lvlText w:val="%5)"/>
      <w:lvlJc w:val="left"/>
      <w:pPr>
        <w:ind w:left="2766" w:hanging="420"/>
      </w:pPr>
    </w:lvl>
    <w:lvl w:ilvl="5">
      <w:start w:val="1"/>
      <w:numFmt w:val="lowerRoman"/>
      <w:lvlText w:val="%6."/>
      <w:lvlJc w:val="right"/>
      <w:pPr>
        <w:ind w:left="3186" w:hanging="420"/>
      </w:pPr>
    </w:lvl>
    <w:lvl w:ilvl="6">
      <w:start w:val="1"/>
      <w:numFmt w:val="decimal"/>
      <w:lvlText w:val="%7."/>
      <w:lvlJc w:val="left"/>
      <w:pPr>
        <w:ind w:left="3606" w:hanging="420"/>
      </w:pPr>
    </w:lvl>
    <w:lvl w:ilvl="7">
      <w:start w:val="1"/>
      <w:numFmt w:val="lowerLetter"/>
      <w:lvlText w:val="%8)"/>
      <w:lvlJc w:val="left"/>
      <w:pPr>
        <w:ind w:left="4026" w:hanging="420"/>
      </w:pPr>
    </w:lvl>
    <w:lvl w:ilvl="8">
      <w:start w:val="1"/>
      <w:numFmt w:val="lowerRoman"/>
      <w:lvlText w:val="%9."/>
      <w:lvlJc w:val="right"/>
      <w:pPr>
        <w:ind w:left="4446" w:hanging="420"/>
      </w:pPr>
    </w:lvl>
  </w:abstractNum>
  <w:abstractNum w:abstractNumId="19" w15:restartNumberingAfterBreak="0">
    <w:nsid w:val="5F225CA5"/>
    <w:multiLevelType w:val="multilevel"/>
    <w:tmpl w:val="5F225CA5"/>
    <w:lvl w:ilvl="0">
      <w:start w:val="1"/>
      <w:numFmt w:val="decimal"/>
      <w:lvlText w:val="%1."/>
      <w:lvlJc w:val="left"/>
      <w:pPr>
        <w:ind w:left="-141" w:hanging="420"/>
      </w:pPr>
    </w:lvl>
    <w:lvl w:ilvl="1">
      <w:start w:val="1"/>
      <w:numFmt w:val="lowerLetter"/>
      <w:lvlText w:val="%2)"/>
      <w:lvlJc w:val="left"/>
      <w:pPr>
        <w:ind w:left="279" w:hanging="420"/>
      </w:pPr>
    </w:lvl>
    <w:lvl w:ilvl="2">
      <w:start w:val="1"/>
      <w:numFmt w:val="lowerRoman"/>
      <w:lvlText w:val="%3."/>
      <w:lvlJc w:val="right"/>
      <w:pPr>
        <w:ind w:left="699" w:hanging="420"/>
      </w:pPr>
    </w:lvl>
    <w:lvl w:ilvl="3">
      <w:start w:val="1"/>
      <w:numFmt w:val="decimal"/>
      <w:lvlText w:val="%4."/>
      <w:lvlJc w:val="left"/>
      <w:pPr>
        <w:ind w:left="1119" w:hanging="420"/>
      </w:pPr>
    </w:lvl>
    <w:lvl w:ilvl="4">
      <w:start w:val="1"/>
      <w:numFmt w:val="lowerLetter"/>
      <w:lvlText w:val="%5)"/>
      <w:lvlJc w:val="left"/>
      <w:pPr>
        <w:ind w:left="1539" w:hanging="420"/>
      </w:pPr>
    </w:lvl>
    <w:lvl w:ilvl="5">
      <w:start w:val="1"/>
      <w:numFmt w:val="lowerRoman"/>
      <w:lvlText w:val="%6."/>
      <w:lvlJc w:val="right"/>
      <w:pPr>
        <w:ind w:left="1959" w:hanging="420"/>
      </w:pPr>
    </w:lvl>
    <w:lvl w:ilvl="6">
      <w:start w:val="1"/>
      <w:numFmt w:val="decimal"/>
      <w:lvlText w:val="%7."/>
      <w:lvlJc w:val="left"/>
      <w:pPr>
        <w:ind w:left="2379" w:hanging="420"/>
      </w:pPr>
    </w:lvl>
    <w:lvl w:ilvl="7">
      <w:start w:val="1"/>
      <w:numFmt w:val="lowerLetter"/>
      <w:lvlText w:val="%8)"/>
      <w:lvlJc w:val="left"/>
      <w:pPr>
        <w:ind w:left="2799" w:hanging="420"/>
      </w:pPr>
    </w:lvl>
    <w:lvl w:ilvl="8">
      <w:start w:val="1"/>
      <w:numFmt w:val="lowerRoman"/>
      <w:lvlText w:val="%9."/>
      <w:lvlJc w:val="right"/>
      <w:pPr>
        <w:ind w:left="3219" w:hanging="420"/>
      </w:pPr>
    </w:lvl>
  </w:abstractNum>
  <w:abstractNum w:abstractNumId="20" w15:restartNumberingAfterBreak="0">
    <w:nsid w:val="6AE650B4"/>
    <w:multiLevelType w:val="multilevel"/>
    <w:tmpl w:val="6AE650B4"/>
    <w:lvl w:ilvl="0">
      <w:start w:val="1"/>
      <w:numFmt w:val="decimal"/>
      <w:lvlText w:val="（%1）"/>
      <w:lvlJc w:val="left"/>
      <w:pPr>
        <w:ind w:left="846" w:hanging="42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21" w15:restartNumberingAfterBreak="0">
    <w:nsid w:val="705B2315"/>
    <w:multiLevelType w:val="multilevel"/>
    <w:tmpl w:val="705B2315"/>
    <w:lvl w:ilvl="0">
      <w:start w:val="1"/>
      <w:numFmt w:val="decimal"/>
      <w:lvlText w:val="%1."/>
      <w:lvlJc w:val="left"/>
      <w:pPr>
        <w:ind w:left="562" w:hanging="420"/>
      </w:p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22" w15:restartNumberingAfterBreak="0">
    <w:nsid w:val="74D57240"/>
    <w:multiLevelType w:val="multilevel"/>
    <w:tmpl w:val="74D57240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8A52682"/>
    <w:multiLevelType w:val="multilevel"/>
    <w:tmpl w:val="78A52682"/>
    <w:lvl w:ilvl="0">
      <w:start w:val="1"/>
      <w:numFmt w:val="decimal"/>
      <w:lvlText w:val="%1."/>
      <w:lvlJc w:val="left"/>
      <w:pPr>
        <w:ind w:left="562" w:hanging="420"/>
      </w:p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24" w15:restartNumberingAfterBreak="0">
    <w:nsid w:val="78D9684D"/>
    <w:multiLevelType w:val="multilevel"/>
    <w:tmpl w:val="78D9684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7"/>
  </w:num>
  <w:num w:numId="2">
    <w:abstractNumId w:val="22"/>
  </w:num>
  <w:num w:numId="3">
    <w:abstractNumId w:val="10"/>
  </w:num>
  <w:num w:numId="4">
    <w:abstractNumId w:val="20"/>
  </w:num>
  <w:num w:numId="5">
    <w:abstractNumId w:val="18"/>
  </w:num>
  <w:num w:numId="6">
    <w:abstractNumId w:val="1"/>
  </w:num>
  <w:num w:numId="7">
    <w:abstractNumId w:val="3"/>
  </w:num>
  <w:num w:numId="8">
    <w:abstractNumId w:val="14"/>
  </w:num>
  <w:num w:numId="9">
    <w:abstractNumId w:val="2"/>
  </w:num>
  <w:num w:numId="10">
    <w:abstractNumId w:val="7"/>
  </w:num>
  <w:num w:numId="11">
    <w:abstractNumId w:val="21"/>
  </w:num>
  <w:num w:numId="12">
    <w:abstractNumId w:val="23"/>
  </w:num>
  <w:num w:numId="13">
    <w:abstractNumId w:val="9"/>
  </w:num>
  <w:num w:numId="14">
    <w:abstractNumId w:val="5"/>
  </w:num>
  <w:num w:numId="15">
    <w:abstractNumId w:val="24"/>
  </w:num>
  <w:num w:numId="16">
    <w:abstractNumId w:val="4"/>
  </w:num>
  <w:num w:numId="17">
    <w:abstractNumId w:val="16"/>
  </w:num>
  <w:num w:numId="18">
    <w:abstractNumId w:val="8"/>
  </w:num>
  <w:num w:numId="19">
    <w:abstractNumId w:val="6"/>
  </w:num>
  <w:num w:numId="20">
    <w:abstractNumId w:val="15"/>
  </w:num>
  <w:num w:numId="21">
    <w:abstractNumId w:val="19"/>
  </w:num>
  <w:num w:numId="22">
    <w:abstractNumId w:val="11"/>
  </w:num>
  <w:num w:numId="23">
    <w:abstractNumId w:val="13"/>
  </w:num>
  <w:num w:numId="24">
    <w:abstractNumId w:val="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6DA"/>
    <w:rsid w:val="00316B82"/>
    <w:rsid w:val="005045B0"/>
    <w:rsid w:val="007C31B8"/>
    <w:rsid w:val="00E8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AB5434-6DB3-4F30-BE5F-785F4E75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B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316B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316B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316B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16B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16B82"/>
    <w:rPr>
      <w:sz w:val="18"/>
      <w:szCs w:val="18"/>
    </w:rPr>
  </w:style>
  <w:style w:type="character" w:customStyle="1" w:styleId="1Char">
    <w:name w:val="标题 1 Char"/>
    <w:basedOn w:val="a0"/>
    <w:link w:val="1"/>
    <w:rsid w:val="00316B8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5">
    <w:name w:val="annotation text"/>
    <w:basedOn w:val="a"/>
    <w:link w:val="Char1"/>
    <w:qFormat/>
    <w:rsid w:val="00316B82"/>
    <w:pPr>
      <w:jc w:val="left"/>
    </w:pPr>
  </w:style>
  <w:style w:type="character" w:customStyle="1" w:styleId="Char1">
    <w:name w:val="批注文字 Char"/>
    <w:basedOn w:val="a0"/>
    <w:link w:val="a5"/>
    <w:qFormat/>
    <w:rsid w:val="00316B82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qFormat/>
    <w:rsid w:val="00316B82"/>
    <w:rPr>
      <w:sz w:val="18"/>
      <w:szCs w:val="18"/>
    </w:rPr>
  </w:style>
  <w:style w:type="character" w:customStyle="1" w:styleId="Char2">
    <w:name w:val="批注框文本 Char"/>
    <w:basedOn w:val="a0"/>
    <w:link w:val="a6"/>
    <w:qFormat/>
    <w:rsid w:val="00316B82"/>
    <w:rPr>
      <w:rFonts w:ascii="Times New Roman" w:eastAsia="宋体" w:hAnsi="Times New Roman" w:cs="Times New Roman"/>
      <w:sz w:val="18"/>
      <w:szCs w:val="18"/>
    </w:rPr>
  </w:style>
  <w:style w:type="paragraph" w:styleId="a7">
    <w:name w:val="annotation subject"/>
    <w:basedOn w:val="a5"/>
    <w:next w:val="a5"/>
    <w:link w:val="Char3"/>
    <w:qFormat/>
    <w:rsid w:val="00316B82"/>
    <w:rPr>
      <w:b/>
      <w:bCs/>
    </w:rPr>
  </w:style>
  <w:style w:type="character" w:customStyle="1" w:styleId="Char3">
    <w:name w:val="批注主题 Char"/>
    <w:basedOn w:val="Char1"/>
    <w:link w:val="a7"/>
    <w:qFormat/>
    <w:rsid w:val="00316B82"/>
    <w:rPr>
      <w:rFonts w:ascii="Times New Roman" w:eastAsia="宋体" w:hAnsi="Times New Roman" w:cs="Times New Roman"/>
      <w:b/>
      <w:bCs/>
      <w:szCs w:val="24"/>
    </w:rPr>
  </w:style>
  <w:style w:type="table" w:styleId="a8">
    <w:name w:val="Table Grid"/>
    <w:basedOn w:val="a1"/>
    <w:uiPriority w:val="39"/>
    <w:unhideWhenUsed/>
    <w:qFormat/>
    <w:rsid w:val="00316B8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qFormat/>
    <w:rsid w:val="00316B82"/>
    <w:rPr>
      <w:color w:val="0000FF"/>
      <w:u w:val="single"/>
    </w:rPr>
  </w:style>
  <w:style w:type="character" w:styleId="aa">
    <w:name w:val="annotation reference"/>
    <w:qFormat/>
    <w:rsid w:val="00316B82"/>
    <w:rPr>
      <w:sz w:val="21"/>
      <w:szCs w:val="21"/>
    </w:rPr>
  </w:style>
  <w:style w:type="paragraph" w:styleId="ab">
    <w:name w:val="List Paragraph"/>
    <w:basedOn w:val="a"/>
    <w:uiPriority w:val="34"/>
    <w:qFormat/>
    <w:rsid w:val="00316B82"/>
    <w:pPr>
      <w:ind w:firstLineChars="200" w:firstLine="420"/>
    </w:pPr>
    <w:rPr>
      <w:rFonts w:ascii="Calibri" w:hAnsi="Calibri"/>
      <w:szCs w:val="22"/>
    </w:rPr>
  </w:style>
  <w:style w:type="paragraph" w:customStyle="1" w:styleId="ac">
    <w:name w:val="样式"/>
    <w:uiPriority w:val="99"/>
    <w:qFormat/>
    <w:rsid w:val="00316B82"/>
    <w:pPr>
      <w:widowControl w:val="0"/>
      <w:autoSpaceDE w:val="0"/>
      <w:autoSpaceDN w:val="0"/>
      <w:adjustRightInd w:val="0"/>
    </w:pPr>
    <w:rPr>
      <w:rFonts w:ascii="Arial" w:eastAsia="宋体" w:hAnsi="Arial" w:cs="Arial"/>
      <w:kern w:val="0"/>
      <w:sz w:val="24"/>
      <w:szCs w:val="24"/>
    </w:rPr>
  </w:style>
  <w:style w:type="paragraph" w:customStyle="1" w:styleId="10">
    <w:name w:val="修订1"/>
    <w:hidden/>
    <w:uiPriority w:val="99"/>
    <w:unhideWhenUsed/>
    <w:qFormat/>
    <w:rsid w:val="00316B82"/>
    <w:rPr>
      <w:rFonts w:ascii="Times New Roman" w:eastAsia="宋体" w:hAnsi="Times New Roman" w:cs="Times New Roman"/>
      <w:szCs w:val="24"/>
    </w:rPr>
  </w:style>
  <w:style w:type="character" w:styleId="ad">
    <w:name w:val="Placeholder Text"/>
    <w:uiPriority w:val="99"/>
    <w:unhideWhenUsed/>
    <w:qFormat/>
    <w:rsid w:val="00316B82"/>
    <w:rPr>
      <w:color w:val="808080"/>
    </w:rPr>
  </w:style>
  <w:style w:type="character" w:customStyle="1" w:styleId="11">
    <w:name w:val="样式1"/>
    <w:uiPriority w:val="1"/>
    <w:qFormat/>
    <w:rsid w:val="00316B82"/>
    <w:rPr>
      <w:u w:val="single"/>
    </w:rPr>
  </w:style>
  <w:style w:type="character" w:customStyle="1" w:styleId="2">
    <w:name w:val="样式2"/>
    <w:uiPriority w:val="1"/>
    <w:qFormat/>
    <w:rsid w:val="00316B82"/>
    <w:rPr>
      <w:u w:val="single"/>
    </w:rPr>
  </w:style>
  <w:style w:type="character" w:customStyle="1" w:styleId="Char10">
    <w:name w:val="批注框文本 Char1"/>
    <w:semiHidden/>
    <w:qFormat/>
    <w:rsid w:val="00316B82"/>
    <w:rPr>
      <w:kern w:val="2"/>
      <w:sz w:val="18"/>
      <w:szCs w:val="18"/>
    </w:rPr>
  </w:style>
  <w:style w:type="character" w:customStyle="1" w:styleId="Char11">
    <w:name w:val="页眉 Char1"/>
    <w:semiHidden/>
    <w:qFormat/>
    <w:rsid w:val="00316B82"/>
    <w:rPr>
      <w:kern w:val="2"/>
      <w:sz w:val="18"/>
      <w:szCs w:val="18"/>
    </w:rPr>
  </w:style>
  <w:style w:type="character" w:customStyle="1" w:styleId="Char12">
    <w:name w:val="批注文字 Char1"/>
    <w:semiHidden/>
    <w:qFormat/>
    <w:rsid w:val="00316B82"/>
    <w:rPr>
      <w:kern w:val="2"/>
      <w:sz w:val="21"/>
      <w:szCs w:val="24"/>
    </w:rPr>
  </w:style>
  <w:style w:type="character" w:customStyle="1" w:styleId="Char13">
    <w:name w:val="批注主题 Char1"/>
    <w:semiHidden/>
    <w:qFormat/>
    <w:rsid w:val="00316B82"/>
    <w:rPr>
      <w:b/>
      <w:bCs/>
      <w:kern w:val="2"/>
      <w:sz w:val="21"/>
      <w:szCs w:val="24"/>
    </w:rPr>
  </w:style>
  <w:style w:type="character" w:customStyle="1" w:styleId="Char14">
    <w:name w:val="页脚 Char1"/>
    <w:uiPriority w:val="99"/>
    <w:semiHidden/>
    <w:qFormat/>
    <w:rsid w:val="00316B8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1097</Words>
  <Characters>6257</Characters>
  <Application>Microsoft Office Word</Application>
  <DocSecurity>0</DocSecurity>
  <Lines>52</Lines>
  <Paragraphs>14</Paragraphs>
  <ScaleCrop>false</ScaleCrop>
  <Company/>
  <LinksUpToDate>false</LinksUpToDate>
  <CharactersWithSpaces>7340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机构办公室</dc:creator>
  <cp:keywords/>
  <dc:description/>
  <cp:lastModifiedBy>机构办公室</cp:lastModifiedBy>
  <cp:revision>2</cp:revision>
  <dcterms:created xsi:type="dcterms:W3CDTF">2025-07-16T01:06:00Z</dcterms:created>
  <dcterms:modified xsi:type="dcterms:W3CDTF">2025-07-16T01:08:00Z</dcterms:modified>
</cp:coreProperties>
</file>