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53D0"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北京大学第一医院</w:t>
      </w:r>
      <w:r>
        <w:rPr>
          <w:rFonts w:hint="eastAsia"/>
          <w:b/>
          <w:bCs/>
          <w:sz w:val="36"/>
          <w:szCs w:val="32"/>
          <w:lang w:val="en-US" w:eastAsia="zh-CN"/>
        </w:rPr>
        <w:t>宣传品</w:t>
      </w:r>
      <w:r>
        <w:rPr>
          <w:rFonts w:hint="eastAsia"/>
          <w:b/>
          <w:bCs/>
          <w:sz w:val="36"/>
          <w:szCs w:val="32"/>
        </w:rPr>
        <w:t>驻点供应服务项目</w:t>
      </w:r>
    </w:p>
    <w:p w14:paraId="7503D1FC">
      <w:pPr>
        <w:jc w:val="center"/>
        <w:rPr>
          <w:b/>
          <w:bCs/>
          <w:sz w:val="36"/>
          <w:szCs w:val="32"/>
        </w:rPr>
      </w:pPr>
      <w:bookmarkStart w:id="0" w:name="_GoBack"/>
      <w:bookmarkEnd w:id="0"/>
      <w:r>
        <w:rPr>
          <w:rFonts w:hint="eastAsia"/>
          <w:b/>
          <w:bCs/>
          <w:sz w:val="36"/>
          <w:szCs w:val="32"/>
        </w:rPr>
        <w:t>公开调研需求</w:t>
      </w:r>
    </w:p>
    <w:p w14:paraId="11F89543">
      <w:pPr>
        <w:numPr>
          <w:ilvl w:val="0"/>
          <w:numId w:val="2"/>
        </w:numPr>
        <w:spacing w:line="360" w:lineRule="auto"/>
        <w:ind w:left="0" w:leftChars="-100" w:hanging="210" w:hangingChars="75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项目概况：</w:t>
      </w:r>
    </w:p>
    <w:p w14:paraId="3C47889D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1、拟采购服务年限：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</w:rPr>
        <w:t>年。</w:t>
      </w:r>
    </w:p>
    <w:p w14:paraId="48DE4044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2、服务范围：中心院区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</w:rPr>
        <w:t>大兴院区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、西南楼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03F2C6FA">
      <w:pPr>
        <w:numPr>
          <w:ilvl w:val="0"/>
          <w:numId w:val="2"/>
        </w:numPr>
        <w:spacing w:line="360" w:lineRule="auto"/>
        <w:ind w:left="0" w:leftChars="-100" w:hanging="210" w:hangingChars="75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服务需求：</w:t>
      </w:r>
    </w:p>
    <w:p w14:paraId="5954AE47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1、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供应商需提供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定制化服务</w:t>
      </w:r>
      <w:r>
        <w:rPr>
          <w:rFonts w:hint="eastAsia" w:ascii="宋体" w:hAnsi="宋体" w:eastAsia="宋体" w:cs="宋体"/>
          <w:bCs/>
          <w:sz w:val="28"/>
          <w:szCs w:val="28"/>
        </w:rPr>
        <w:t>，负责完成《需求清单》中相关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宣传品的设计、制作</w:t>
      </w:r>
      <w:r>
        <w:rPr>
          <w:rFonts w:hint="eastAsia" w:ascii="宋体" w:hAnsi="宋体" w:eastAsia="宋体" w:cs="宋体"/>
          <w:bCs/>
          <w:sz w:val="28"/>
          <w:szCs w:val="28"/>
        </w:rPr>
        <w:t>、运输、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安装、</w:t>
      </w:r>
      <w:r>
        <w:rPr>
          <w:rFonts w:hint="eastAsia" w:ascii="宋体" w:hAnsi="宋体" w:eastAsia="宋体" w:cs="宋体"/>
          <w:bCs/>
          <w:sz w:val="28"/>
          <w:szCs w:val="28"/>
        </w:rPr>
        <w:t>发放、验收、出入库管理、售后服务及配合医院结算等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工作（因宣传品均需定制设计，库房无常规备货物资）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09B70548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供应商应需指派至少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名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项目负责人，负责需求对接及现场协调等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</w:p>
    <w:p w14:paraId="322C94F2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（1）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需求对接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收到申请，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主动与甲方沟通宣传品定制需求，明确设计方向，规格及材质要求、使用场景等关键信息，建立清晰的需求图纸及台账。</w:t>
      </w:r>
    </w:p>
    <w:p w14:paraId="7188FA30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（2）配送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安装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宣传品制作完成后，按约定时间配送至指定科室或场地，并负责完成安装调试，确保宣传品正常使用</w:t>
      </w:r>
      <w:r>
        <w:rPr>
          <w:rFonts w:hint="eastAsia" w:ascii="宋体" w:hAnsi="宋体" w:eastAsia="宋体" w:cs="宋体"/>
          <w:bCs/>
          <w:sz w:val="28"/>
          <w:szCs w:val="28"/>
        </w:rPr>
        <w:t>；</w:t>
      </w:r>
    </w:p>
    <w:p w14:paraId="33C96FF4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（3）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配合结算</w:t>
      </w:r>
      <w:r>
        <w:rPr>
          <w:rFonts w:hint="eastAsia" w:ascii="宋体" w:hAnsi="宋体" w:eastAsia="宋体" w:cs="宋体"/>
          <w:bCs/>
          <w:sz w:val="28"/>
          <w:szCs w:val="28"/>
        </w:rPr>
        <w:t>：熟练运用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医院</w:t>
      </w:r>
      <w:r>
        <w:rPr>
          <w:rFonts w:hint="eastAsia" w:ascii="宋体" w:hAnsi="宋体" w:eastAsia="宋体" w:cs="宋体"/>
          <w:bCs/>
          <w:sz w:val="28"/>
          <w:szCs w:val="28"/>
        </w:rPr>
        <w:t>的物流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管理</w:t>
      </w:r>
      <w:r>
        <w:rPr>
          <w:rFonts w:hint="eastAsia" w:ascii="宋体" w:hAnsi="宋体" w:eastAsia="宋体" w:cs="宋体"/>
          <w:bCs/>
          <w:sz w:val="28"/>
          <w:szCs w:val="28"/>
        </w:rPr>
        <w:t>系统，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严格按照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医院结算流程进行操作</w:t>
      </w:r>
      <w:r>
        <w:rPr>
          <w:rFonts w:hint="eastAsia" w:ascii="宋体" w:hAnsi="宋体" w:eastAsia="宋体" w:cs="宋体"/>
          <w:bCs/>
          <w:sz w:val="28"/>
          <w:szCs w:val="28"/>
        </w:rPr>
        <w:t>，确保账实相符；</w:t>
      </w:r>
    </w:p>
    <w:p w14:paraId="0171FB83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sz w:val="28"/>
          <w:szCs w:val="28"/>
        </w:rPr>
        <w:t>要求工作人员服务态度良好，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严格</w:t>
      </w:r>
      <w:r>
        <w:rPr>
          <w:rFonts w:hint="eastAsia" w:ascii="宋体" w:hAnsi="宋体" w:eastAsia="宋体" w:cs="宋体"/>
          <w:bCs/>
          <w:sz w:val="28"/>
          <w:szCs w:val="28"/>
        </w:rPr>
        <w:t>遵守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甲方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的各项</w:t>
      </w:r>
      <w:r>
        <w:rPr>
          <w:rFonts w:hint="eastAsia" w:ascii="宋体" w:hAnsi="宋体" w:eastAsia="宋体" w:cs="宋体"/>
          <w:bCs/>
          <w:sz w:val="28"/>
          <w:szCs w:val="28"/>
        </w:rPr>
        <w:t>规章制度。</w:t>
      </w:r>
    </w:p>
    <w:p w14:paraId="1FF45351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3、供应商应具备完善的应急响应能力，制定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专项</w:t>
      </w:r>
      <w:r>
        <w:rPr>
          <w:rFonts w:hint="eastAsia" w:ascii="宋体" w:hAnsi="宋体" w:eastAsia="宋体" w:cs="宋体"/>
          <w:bCs/>
          <w:sz w:val="28"/>
          <w:szCs w:val="28"/>
        </w:rPr>
        <w:t>应急预案，如遇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重大活动筹备、突发宣传需求等特殊情况，能够缩短设计、制作、配送安装周期，确保及时相应并完成服务</w:t>
      </w:r>
      <w:r>
        <w:rPr>
          <w:rFonts w:hint="eastAsia" w:ascii="宋体" w:hAnsi="宋体" w:eastAsia="宋体" w:cs="宋体"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保障甲方宣传工作顺利推进，并</w:t>
      </w:r>
      <w:r>
        <w:rPr>
          <w:rFonts w:hint="eastAsia" w:ascii="宋体" w:hAnsi="宋体" w:eastAsia="宋体" w:cs="宋体"/>
          <w:bCs/>
          <w:sz w:val="28"/>
          <w:szCs w:val="28"/>
        </w:rPr>
        <w:t>确保全年7×24小时为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甲方</w:t>
      </w:r>
      <w:r>
        <w:rPr>
          <w:rFonts w:hint="eastAsia" w:ascii="宋体" w:hAnsi="宋体" w:eastAsia="宋体" w:cs="宋体"/>
          <w:bCs/>
          <w:sz w:val="28"/>
          <w:szCs w:val="28"/>
        </w:rPr>
        <w:t>提供服务。</w:t>
      </w:r>
    </w:p>
    <w:p w14:paraId="7E9463D8">
      <w:pPr>
        <w:adjustRightInd w:val="0"/>
        <w:spacing w:line="360" w:lineRule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4、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8"/>
          <w:szCs w:val="28"/>
        </w:rPr>
        <w:t>时效要求：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收到甲方的宣传品申请后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需按以下时效完成全流程服务：</w:t>
      </w:r>
    </w:p>
    <w:p w14:paraId="58C4542D">
      <w:pPr>
        <w:adjustRightInd w:val="0"/>
        <w:spacing w:line="360" w:lineRule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（1）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初版设计：收到申请后2个自然日内完成初版设计方案并提交甲方审核。</w:t>
      </w:r>
    </w:p>
    <w:p w14:paraId="29C2BCF4">
      <w:pPr>
        <w:adjustRightInd w:val="0"/>
        <w:spacing w:line="360" w:lineRule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（2）定稿确认：配合甲方完成方案修改调整，自初版方案提交后3个自然日内完成定稿。</w:t>
      </w:r>
    </w:p>
    <w:p w14:paraId="7D63F4AE">
      <w:pPr>
        <w:adjustRightInd w:val="0"/>
        <w:spacing w:line="360" w:lineRule="auto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（3）制作及安装/发放：定稿后5个自然日内完成宣传品的制作、配送及安装调试服务（特殊复杂宣传品可依双方协调延长时效，但最长不超过10个工作日）。</w:t>
      </w:r>
    </w:p>
    <w:p w14:paraId="2E1ECE4D">
      <w:pPr>
        <w:adjustRightInd w:val="0"/>
        <w:spacing w:line="360" w:lineRule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5、产品及设计质量要求：</w:t>
      </w:r>
    </w:p>
    <w:p w14:paraId="70C57093">
      <w:pPr>
        <w:numPr>
          <w:ilvl w:val="0"/>
          <w:numId w:val="3"/>
        </w:numPr>
        <w:adjustRightInd w:val="0"/>
        <w:spacing w:line="360" w:lineRule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设计要求：符合医院宣传主题及相关规范，设计方案需美观、实用、贴合使用场景，能够准确传达宣传信息；需积极配合甲方进行方案优化调整，直至满足甲方需求。</w:t>
      </w:r>
    </w:p>
    <w:p w14:paraId="74BF1F9E">
      <w:pPr>
        <w:numPr>
          <w:ilvl w:val="0"/>
          <w:numId w:val="3"/>
        </w:numPr>
        <w:adjustRightInd w:val="0"/>
        <w:spacing w:line="360" w:lineRule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产品质量：宣传品需材质安全、工艺精良、印刷清晰、无破损、无异味，符合环保要求，具备足够的耐用性。</w:t>
      </w:r>
    </w:p>
    <w:p w14:paraId="1F938B56">
      <w:pPr>
        <w:adjustRightInd w:val="0"/>
        <w:spacing w:line="360" w:lineRule="auto"/>
        <w:rPr>
          <w:rFonts w:hint="default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6、售后要求：</w:t>
      </w:r>
      <w:r>
        <w:rPr>
          <w:rFonts w:hint="eastAsia" w:ascii="宋体" w:hAnsi="宋体" w:eastAsia="宋体" w:cs="宋体"/>
          <w:bCs/>
          <w:sz w:val="28"/>
          <w:szCs w:val="28"/>
        </w:rPr>
        <w:t>供应商应具备完善的售后服务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体系，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供应商承诺所提供产品自出库之日起不少于12个月的质量保证期，在质保期内，对于因产品本身材质缺陷、制作工艺问题、设计误差等导致的损坏或无法正常使用的情况，供应商应负责免费维修、更换或重新制作；接到甲方售后要求后，24小时内响应，48小时内完成处理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特殊复杂宣传品可依双方协调延长时效，但最长不超过10个工作日）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）。</w:t>
      </w:r>
    </w:p>
    <w:p w14:paraId="0D9F0744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highlight w:val="yellow"/>
        </w:rPr>
      </w:pPr>
    </w:p>
    <w:p w14:paraId="3B0DF5FD">
      <w:pPr>
        <w:numPr>
          <w:ilvl w:val="0"/>
          <w:numId w:val="2"/>
        </w:numPr>
        <w:spacing w:line="360" w:lineRule="auto"/>
        <w:ind w:left="0" w:leftChars="-100" w:hanging="210" w:hangingChars="75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需求清单说明：</w:t>
      </w:r>
    </w:p>
    <w:p w14:paraId="7523E10F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在清单中给出的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宣传品类型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</w:rPr>
        <w:t>技术参数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参考设计风格等</w:t>
      </w:r>
      <w:r>
        <w:rPr>
          <w:rFonts w:hint="eastAsia" w:ascii="宋体" w:hAnsi="宋体" w:eastAsia="宋体" w:cs="宋体"/>
          <w:bCs/>
          <w:sz w:val="28"/>
          <w:szCs w:val="28"/>
        </w:rPr>
        <w:t>仅起说明作用，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无</w:t>
      </w:r>
      <w:r>
        <w:rPr>
          <w:rFonts w:hint="eastAsia" w:ascii="宋体" w:hAnsi="宋体" w:eastAsia="宋体" w:cs="宋体"/>
          <w:bCs/>
          <w:sz w:val="28"/>
          <w:szCs w:val="28"/>
        </w:rPr>
        <w:t>任何限制性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</w:rPr>
        <w:t>投标人在其投标文件中可以选用替代的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设计方案、产品材质</w:t>
      </w:r>
      <w:r>
        <w:rPr>
          <w:rFonts w:hint="eastAsia" w:ascii="宋体" w:hAnsi="宋体" w:eastAsia="宋体" w:cs="宋体"/>
          <w:bCs/>
          <w:sz w:val="28"/>
          <w:szCs w:val="28"/>
        </w:rPr>
        <w:t>等，但替代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方案需在效果、质量等方面实质上</w:t>
      </w:r>
      <w:r>
        <w:rPr>
          <w:rFonts w:hint="eastAsia" w:ascii="宋体" w:hAnsi="宋体" w:eastAsia="宋体" w:cs="宋体"/>
          <w:bCs/>
          <w:sz w:val="28"/>
          <w:szCs w:val="28"/>
        </w:rPr>
        <w:t>相当于或优于“规格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Cs/>
          <w:sz w:val="28"/>
          <w:szCs w:val="28"/>
        </w:rPr>
        <w:t>”中的相关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标准。</w:t>
      </w:r>
    </w:p>
    <w:p w14:paraId="1EC94FDF">
      <w:pPr>
        <w:pStyle w:val="9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清单中的数量仅为1年的预估数量，根据往年实际领用统计。</w:t>
      </w:r>
    </w:p>
    <w:p w14:paraId="0F96D56C">
      <w:pPr>
        <w:pStyle w:val="9"/>
        <w:numPr>
          <w:ilvl w:val="-1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本项目为固定单价合同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单价含设计、制作、运输、安装、售后等全部费用</w:t>
      </w:r>
      <w:r>
        <w:rPr>
          <w:rFonts w:hint="eastAsia"/>
          <w:sz w:val="28"/>
          <w:szCs w:val="28"/>
          <w:lang w:eastAsia="zh-CN"/>
        </w:rPr>
        <w:t>），</w:t>
      </w:r>
      <w:r>
        <w:rPr>
          <w:rFonts w:hint="eastAsia"/>
          <w:sz w:val="28"/>
          <w:szCs w:val="28"/>
        </w:rPr>
        <w:t>最终结算以实际</w:t>
      </w:r>
      <w:r>
        <w:rPr>
          <w:rFonts w:hint="eastAsia"/>
          <w:sz w:val="28"/>
          <w:szCs w:val="28"/>
          <w:lang w:val="en-US" w:eastAsia="zh-CN"/>
        </w:rPr>
        <w:t>完成的宣传品定制及安装数量为准，</w:t>
      </w:r>
      <w:r>
        <w:rPr>
          <w:rFonts w:hint="eastAsia"/>
          <w:sz w:val="28"/>
          <w:szCs w:val="28"/>
        </w:rPr>
        <w:t>请投标人自行考量实际数量与需求清单的预估数量不一致的风险。</w:t>
      </w:r>
    </w:p>
    <w:p w14:paraId="262165F9">
      <w:pPr>
        <w:pStyle w:val="9"/>
        <w:numPr>
          <w:ilvl w:val="-1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4、供应商必须根据甲方实际领用量提供产品，不得设置最低定制量或强制捆绑销售。</w:t>
      </w:r>
    </w:p>
    <w:p w14:paraId="57946B9A">
      <w:pPr>
        <w:pStyle w:val="9"/>
        <w:numPr>
          <w:ilvl w:val="-1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（四）样品要求：</w:t>
      </w:r>
    </w:p>
    <w:p w14:paraId="55CA6825">
      <w:pPr>
        <w:pStyle w:val="9"/>
        <w:numPr>
          <w:ilvl w:val="-1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样品要求：供应商根据《需求清单》中序号1、15、16、21、22的宣传品类型（规格尺寸不限），提供对应品类的实物样品（含设计样稿），样品须符合医院宣传风格、材质及工艺标准，且需标注样品对应的宣传品类型及规格参数。</w:t>
      </w:r>
    </w:p>
    <w:p w14:paraId="56C09457">
      <w:pPr>
        <w:pStyle w:val="9"/>
        <w:numPr>
          <w:ilvl w:val="-1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2、现场考察要求：供应商可安排专业人员（设计等）到院考察现有宣传品的实际效果、使用场景等，结合院区环境明确宣传品的适配性要求，作为后续设计及供应的依据。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5278">
    <w:pPr>
      <w:pStyle w:val="2"/>
      <w:jc w:val="center"/>
      <w:rPr>
        <w:rFonts w:ascii="Arial" w:hAnsi="Arial" w:cs="Ari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6DDD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92C1D"/>
    <w:multiLevelType w:val="multilevel"/>
    <w:tmpl w:val="14292C1D"/>
    <w:lvl w:ilvl="0" w:tentative="0">
      <w:start w:val="1"/>
      <w:numFmt w:val="japaneseCounting"/>
      <w:lvlText w:val="（%1）"/>
      <w:lvlJc w:val="left"/>
      <w:pPr>
        <w:ind w:left="1593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3" w:hanging="420"/>
      </w:pPr>
    </w:lvl>
    <w:lvl w:ilvl="2" w:tentative="0">
      <w:start w:val="1"/>
      <w:numFmt w:val="lowerRoman"/>
      <w:lvlText w:val="%3."/>
      <w:lvlJc w:val="right"/>
      <w:pPr>
        <w:ind w:left="2103" w:hanging="420"/>
      </w:pPr>
    </w:lvl>
    <w:lvl w:ilvl="3" w:tentative="0">
      <w:start w:val="1"/>
      <w:numFmt w:val="decimal"/>
      <w:lvlText w:val="%4."/>
      <w:lvlJc w:val="left"/>
      <w:pPr>
        <w:ind w:left="2523" w:hanging="420"/>
      </w:pPr>
    </w:lvl>
    <w:lvl w:ilvl="4" w:tentative="0">
      <w:start w:val="1"/>
      <w:numFmt w:val="lowerLetter"/>
      <w:lvlText w:val="%5)"/>
      <w:lvlJc w:val="left"/>
      <w:pPr>
        <w:ind w:left="2943" w:hanging="420"/>
      </w:pPr>
    </w:lvl>
    <w:lvl w:ilvl="5" w:tentative="0">
      <w:start w:val="1"/>
      <w:numFmt w:val="lowerRoman"/>
      <w:lvlText w:val="%6."/>
      <w:lvlJc w:val="right"/>
      <w:pPr>
        <w:ind w:left="3363" w:hanging="420"/>
      </w:pPr>
    </w:lvl>
    <w:lvl w:ilvl="6" w:tentative="0">
      <w:start w:val="1"/>
      <w:numFmt w:val="decimal"/>
      <w:lvlText w:val="%7."/>
      <w:lvlJc w:val="left"/>
      <w:pPr>
        <w:ind w:left="3783" w:hanging="420"/>
      </w:pPr>
    </w:lvl>
    <w:lvl w:ilvl="7" w:tentative="0">
      <w:start w:val="1"/>
      <w:numFmt w:val="lowerLetter"/>
      <w:lvlText w:val="%8)"/>
      <w:lvlJc w:val="left"/>
      <w:pPr>
        <w:ind w:left="4203" w:hanging="420"/>
      </w:pPr>
    </w:lvl>
    <w:lvl w:ilvl="8" w:tentative="0">
      <w:start w:val="1"/>
      <w:numFmt w:val="lowerRoman"/>
      <w:lvlText w:val="%9."/>
      <w:lvlJc w:val="right"/>
      <w:pPr>
        <w:ind w:left="4623" w:hanging="420"/>
      </w:pPr>
    </w:lvl>
  </w:abstractNum>
  <w:abstractNum w:abstractNumId="1">
    <w:nsid w:val="3C10FFBB"/>
    <w:multiLevelType w:val="singleLevel"/>
    <w:tmpl w:val="3C10FFB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F5B72E5"/>
    <w:multiLevelType w:val="singleLevel"/>
    <w:tmpl w:val="6F5B72E5"/>
    <w:lvl w:ilvl="0" w:tentative="0">
      <w:start w:val="1"/>
      <w:numFmt w:val="decimal"/>
      <w:pStyle w:val="9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ZTMwMjRhNDRkZmU0NGNhYzAyYmRjMjEzZGM4M2MifQ=="/>
  </w:docVars>
  <w:rsids>
    <w:rsidRoot w:val="33C96E0B"/>
    <w:rsid w:val="00024B4A"/>
    <w:rsid w:val="00132CF2"/>
    <w:rsid w:val="002A2B04"/>
    <w:rsid w:val="007F0EAE"/>
    <w:rsid w:val="00896DE2"/>
    <w:rsid w:val="008B59DB"/>
    <w:rsid w:val="008B5B79"/>
    <w:rsid w:val="00A03A2A"/>
    <w:rsid w:val="00A71192"/>
    <w:rsid w:val="00AE51B1"/>
    <w:rsid w:val="00B12F1C"/>
    <w:rsid w:val="00B641B4"/>
    <w:rsid w:val="00BE388C"/>
    <w:rsid w:val="00C32DDB"/>
    <w:rsid w:val="00D23D53"/>
    <w:rsid w:val="00EB19FA"/>
    <w:rsid w:val="00F45055"/>
    <w:rsid w:val="00FA44E8"/>
    <w:rsid w:val="05D83FFA"/>
    <w:rsid w:val="102B786E"/>
    <w:rsid w:val="12ED3319"/>
    <w:rsid w:val="140462D1"/>
    <w:rsid w:val="14ED27BE"/>
    <w:rsid w:val="194710C2"/>
    <w:rsid w:val="19F57E29"/>
    <w:rsid w:val="1BA01604"/>
    <w:rsid w:val="1D103E56"/>
    <w:rsid w:val="2BB453B6"/>
    <w:rsid w:val="2FC52927"/>
    <w:rsid w:val="328D61B4"/>
    <w:rsid w:val="33C1432F"/>
    <w:rsid w:val="33C96E0B"/>
    <w:rsid w:val="39614D02"/>
    <w:rsid w:val="41293004"/>
    <w:rsid w:val="49DB1273"/>
    <w:rsid w:val="50BF6FA8"/>
    <w:rsid w:val="574D24B8"/>
    <w:rsid w:val="5967041A"/>
    <w:rsid w:val="6C5C055A"/>
    <w:rsid w:val="743069AD"/>
    <w:rsid w:val="764442A7"/>
    <w:rsid w:val="77AE3C26"/>
    <w:rsid w:val="788334CC"/>
    <w:rsid w:val="7BD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/>
      <w:b/>
      <w:bCs/>
      <w:kern w:val="0"/>
      <w:sz w:val="32"/>
      <w:szCs w:val="32"/>
    </w:rPr>
  </w:style>
  <w:style w:type="paragraph" w:customStyle="1" w:styleId="8">
    <w:name w:val="_Style 87"/>
    <w:basedOn w:val="1"/>
    <w:next w:val="9"/>
    <w:qFormat/>
    <w:uiPriority w:val="1"/>
    <w:pPr>
      <w:autoSpaceDE w:val="0"/>
      <w:autoSpaceDN w:val="0"/>
      <w:ind w:left="1353" w:hanging="72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styleId="9">
    <w:name w:val="List Paragraph"/>
    <w:basedOn w:val="1"/>
    <w:autoRedefine/>
    <w:qFormat/>
    <w:uiPriority w:val="1"/>
    <w:pPr>
      <w:numPr>
        <w:ilvl w:val="0"/>
        <w:numId w:val="1"/>
      </w:num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1943</Words>
  <Characters>1954</Characters>
  <Lines>19</Lines>
  <Paragraphs>14</Paragraphs>
  <TotalTime>293</TotalTime>
  <ScaleCrop>false</ScaleCrop>
  <LinksUpToDate>false</LinksUpToDate>
  <CharactersWithSpaces>1954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2023-12-25T05:15:00Z</dcterms:created>
  <dc:creator>赵多娇</dc:creator>
  <cp:lastModifiedBy>零卡.</cp:lastModifiedBy>
  <dcterms:modified xsi:type="dcterms:W3CDTF">2026-01-29T00:34:13Z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970093099313455C95BEE512A3AB31DC_13</vt:lpwstr>
  </property>
  <property fmtid="{D5CDD505-2E9C-101B-9397-08002B2CF9AE}" pid="4" name="KSOTemplateDocerSaveRecord">
    <vt:lpwstr>eyJoZGlkIjoiYWJhNDZjMjkyMTYxNmU4OTNjZmJhNTZkY2IxOTJiMzciLCJ1c2VySWQiOiIyNTU5NDA3NjQifQ==</vt:lpwstr>
  </property>
</Properties>
</file>