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1488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【采购中心公告】北京大学第一医院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实验中心（中心）BD流式细胞分选仪</w:t>
      </w:r>
      <w:r>
        <w:rPr>
          <w:rFonts w:hint="eastAsia" w:ascii="宋体" w:hAnsi="宋体" w:eastAsia="宋体"/>
          <w:b/>
          <w:kern w:val="0"/>
          <w:sz w:val="32"/>
          <w:szCs w:val="22"/>
        </w:rPr>
        <w:t>维保服务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项目</w:t>
      </w:r>
      <w:r>
        <w:rPr>
          <w:rFonts w:hint="eastAsia" w:ascii="宋体" w:hAnsi="宋体" w:eastAsia="宋体"/>
          <w:b/>
          <w:kern w:val="0"/>
          <w:sz w:val="32"/>
          <w:szCs w:val="22"/>
        </w:rPr>
        <w:t>采购</w:t>
      </w:r>
    </w:p>
    <w:p w14:paraId="57BDC277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单一来源采购征求意见公示</w:t>
      </w:r>
    </w:p>
    <w:p w14:paraId="7E6B01F1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6"/>
          <w:szCs w:val="24"/>
        </w:rPr>
      </w:pPr>
    </w:p>
    <w:p w14:paraId="408EDA8A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</w:t>
      </w:r>
      <w:r>
        <w:rPr>
          <w:rFonts w:hint="eastAsia"/>
          <w:color w:val="383838"/>
          <w:sz w:val="28"/>
          <w:lang w:val="en-US" w:eastAsia="zh-CN"/>
        </w:rPr>
        <w:t>实验中心（中心）BD流式细胞分选仪维保</w:t>
      </w:r>
      <w:r>
        <w:rPr>
          <w:rFonts w:hint="eastAsia"/>
          <w:color w:val="383838"/>
          <w:sz w:val="28"/>
        </w:rPr>
        <w:t>服务项目</w:t>
      </w:r>
      <w:r>
        <w:rPr>
          <w:rFonts w:hint="eastAsia"/>
          <w:color w:val="383838"/>
          <w:sz w:val="28"/>
          <w:lang w:val="en-US" w:eastAsia="zh-CN"/>
        </w:rPr>
        <w:t>，服务期1年，</w:t>
      </w:r>
      <w:r>
        <w:rPr>
          <w:rFonts w:hint="eastAsia"/>
          <w:color w:val="383838"/>
          <w:sz w:val="28"/>
        </w:rPr>
        <w:t>该项目拟采用单一来源方式采购，</w:t>
      </w:r>
      <w:r>
        <w:rPr>
          <w:rFonts w:hint="eastAsia"/>
          <w:color w:val="383838"/>
          <w:sz w:val="28"/>
          <w:lang w:val="en-US" w:eastAsia="zh-CN"/>
        </w:rPr>
        <w:t>由厂家授权唯一供应商“北京泰科迈德科技有限公司”</w:t>
      </w:r>
      <w:r>
        <w:rPr>
          <w:rFonts w:hint="eastAsia"/>
          <w:color w:val="383838"/>
          <w:sz w:val="28"/>
        </w:rPr>
        <w:t>提供（或承担）。</w:t>
      </w:r>
    </w:p>
    <w:p w14:paraId="30EC0066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现将有关情况向潜在供应商征求意见。征求意见期限从202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13</w:t>
      </w:r>
      <w:r>
        <w:rPr>
          <w:rFonts w:hint="eastAsia"/>
          <w:color w:val="383838"/>
          <w:sz w:val="28"/>
        </w:rPr>
        <w:t>日至 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19</w:t>
      </w:r>
      <w:r>
        <w:rPr>
          <w:rFonts w:hint="eastAsia"/>
          <w:color w:val="383838"/>
          <w:sz w:val="28"/>
        </w:rPr>
        <w:t>日 止。</w:t>
      </w:r>
    </w:p>
    <w:p w14:paraId="68D80F43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潜在供应商对公示内容有异议的，请于公示期满后两个工作日内以实名书面（包括联系人、地址、联系电话）形式将意见反馈至北京大学第一医院采购中心（地址：北京市西城区西什库大街74号，联系人：</w:t>
      </w:r>
      <w:r>
        <w:rPr>
          <w:rFonts w:hint="eastAsia"/>
          <w:color w:val="383838"/>
          <w:sz w:val="28"/>
          <w:lang w:val="en-US" w:eastAsia="zh-CN"/>
        </w:rPr>
        <w:t>李老师</w:t>
      </w:r>
      <w:r>
        <w:rPr>
          <w:rFonts w:hint="eastAsia"/>
          <w:color w:val="383838"/>
          <w:sz w:val="28"/>
        </w:rPr>
        <w:t>， 联系电话：</w:t>
      </w:r>
      <w:r>
        <w:rPr>
          <w:color w:val="383838"/>
          <w:sz w:val="28"/>
        </w:rPr>
        <w:t>010-8357</w:t>
      </w:r>
      <w:r>
        <w:rPr>
          <w:rFonts w:hint="eastAsia"/>
          <w:color w:val="383838"/>
          <w:sz w:val="28"/>
        </w:rPr>
        <w:t>644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）。</w:t>
      </w:r>
    </w:p>
    <w:p w14:paraId="0E310168">
      <w:pPr>
        <w:pStyle w:val="5"/>
        <w:shd w:val="clear" w:color="auto" w:fill="FFFFFF"/>
        <w:spacing w:before="75" w:beforeAutospacing="0" w:after="0" w:afterAutospacing="0"/>
        <w:ind w:firstLine="550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北京大学第一医院采购中心</w:t>
      </w:r>
    </w:p>
    <w:p w14:paraId="7F238BFE">
      <w:pPr>
        <w:pStyle w:val="5"/>
        <w:shd w:val="clear" w:color="auto" w:fill="FFFFFF"/>
        <w:spacing w:before="75" w:beforeAutospacing="0" w:after="330" w:afterAutospacing="0"/>
        <w:ind w:firstLine="552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2</w:t>
      </w:r>
      <w:r>
        <w:rPr>
          <w:color w:val="383838"/>
          <w:sz w:val="28"/>
        </w:rPr>
        <w:t>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13</w:t>
      </w:r>
      <w:bookmarkStart w:id="0" w:name="_GoBack"/>
      <w:bookmarkEnd w:id="0"/>
      <w:r>
        <w:rPr>
          <w:rFonts w:hint="eastAsia"/>
          <w:color w:val="383838"/>
          <w:sz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1E"/>
    <w:rsid w:val="000140FC"/>
    <w:rsid w:val="000374AC"/>
    <w:rsid w:val="000E5CCE"/>
    <w:rsid w:val="001338AA"/>
    <w:rsid w:val="00161A5B"/>
    <w:rsid w:val="001D5B26"/>
    <w:rsid w:val="001E5AC4"/>
    <w:rsid w:val="00217A50"/>
    <w:rsid w:val="00243D6A"/>
    <w:rsid w:val="002704DA"/>
    <w:rsid w:val="002C15E3"/>
    <w:rsid w:val="00312E6D"/>
    <w:rsid w:val="003571F2"/>
    <w:rsid w:val="003B629F"/>
    <w:rsid w:val="00420FD9"/>
    <w:rsid w:val="004C26B3"/>
    <w:rsid w:val="00500070"/>
    <w:rsid w:val="005328A0"/>
    <w:rsid w:val="00566472"/>
    <w:rsid w:val="006126FC"/>
    <w:rsid w:val="00694940"/>
    <w:rsid w:val="006F3106"/>
    <w:rsid w:val="00733672"/>
    <w:rsid w:val="00752C99"/>
    <w:rsid w:val="00771935"/>
    <w:rsid w:val="007E2EF7"/>
    <w:rsid w:val="007F33AB"/>
    <w:rsid w:val="0082504F"/>
    <w:rsid w:val="00853FDA"/>
    <w:rsid w:val="008F710A"/>
    <w:rsid w:val="00901141"/>
    <w:rsid w:val="00910B68"/>
    <w:rsid w:val="009371A5"/>
    <w:rsid w:val="00946621"/>
    <w:rsid w:val="00963E2A"/>
    <w:rsid w:val="009D2D58"/>
    <w:rsid w:val="00A20A2C"/>
    <w:rsid w:val="00AC3744"/>
    <w:rsid w:val="00AC7218"/>
    <w:rsid w:val="00B10330"/>
    <w:rsid w:val="00B313D7"/>
    <w:rsid w:val="00B37F9D"/>
    <w:rsid w:val="00B52FDC"/>
    <w:rsid w:val="00B850EB"/>
    <w:rsid w:val="00B9391E"/>
    <w:rsid w:val="00BB5408"/>
    <w:rsid w:val="00D80228"/>
    <w:rsid w:val="00EA062F"/>
    <w:rsid w:val="00EB4CC9"/>
    <w:rsid w:val="00EC24CD"/>
    <w:rsid w:val="00F636A9"/>
    <w:rsid w:val="00F80674"/>
    <w:rsid w:val="00F83E4C"/>
    <w:rsid w:val="00FB3FB7"/>
    <w:rsid w:val="02DE7C7D"/>
    <w:rsid w:val="045D2E23"/>
    <w:rsid w:val="04C67E21"/>
    <w:rsid w:val="05777F14"/>
    <w:rsid w:val="06257970"/>
    <w:rsid w:val="069C06D4"/>
    <w:rsid w:val="07A4124D"/>
    <w:rsid w:val="0A0B50CF"/>
    <w:rsid w:val="0EF20BA1"/>
    <w:rsid w:val="108F0808"/>
    <w:rsid w:val="1272218F"/>
    <w:rsid w:val="12990303"/>
    <w:rsid w:val="130848A2"/>
    <w:rsid w:val="13C54541"/>
    <w:rsid w:val="14EB6229"/>
    <w:rsid w:val="17B80644"/>
    <w:rsid w:val="18B3338C"/>
    <w:rsid w:val="1D04257E"/>
    <w:rsid w:val="1D84721B"/>
    <w:rsid w:val="1F8D0609"/>
    <w:rsid w:val="203E1903"/>
    <w:rsid w:val="261849A4"/>
    <w:rsid w:val="26A142ED"/>
    <w:rsid w:val="29163571"/>
    <w:rsid w:val="2D016192"/>
    <w:rsid w:val="2D4734E3"/>
    <w:rsid w:val="2DD83402"/>
    <w:rsid w:val="2FAF45CB"/>
    <w:rsid w:val="319A0963"/>
    <w:rsid w:val="330864CC"/>
    <w:rsid w:val="33EA7980"/>
    <w:rsid w:val="3AB74334"/>
    <w:rsid w:val="3AD2116E"/>
    <w:rsid w:val="3C185099"/>
    <w:rsid w:val="3F4168C2"/>
    <w:rsid w:val="3FB944EC"/>
    <w:rsid w:val="423B71F4"/>
    <w:rsid w:val="43E20674"/>
    <w:rsid w:val="465B470D"/>
    <w:rsid w:val="48221986"/>
    <w:rsid w:val="48FF7B60"/>
    <w:rsid w:val="4A531481"/>
    <w:rsid w:val="5A0D60AD"/>
    <w:rsid w:val="5AA21EF9"/>
    <w:rsid w:val="5BFD3E45"/>
    <w:rsid w:val="5C8E2CEF"/>
    <w:rsid w:val="5E224037"/>
    <w:rsid w:val="61F47A98"/>
    <w:rsid w:val="62BA38EE"/>
    <w:rsid w:val="63690012"/>
    <w:rsid w:val="65FC33BF"/>
    <w:rsid w:val="68EB171F"/>
    <w:rsid w:val="69256789"/>
    <w:rsid w:val="6A58493C"/>
    <w:rsid w:val="6CD209D6"/>
    <w:rsid w:val="6D68758C"/>
    <w:rsid w:val="730438B3"/>
    <w:rsid w:val="73223D39"/>
    <w:rsid w:val="73ED4347"/>
    <w:rsid w:val="74177616"/>
    <w:rsid w:val="757A4300"/>
    <w:rsid w:val="759727BC"/>
    <w:rsid w:val="7DB72DB8"/>
    <w:rsid w:val="7DE111A7"/>
    <w:rsid w:val="7E977CD1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287</Words>
  <Characters>311</Characters>
  <Lines>22</Lines>
  <Paragraphs>13</Paragraphs>
  <TotalTime>7</TotalTime>
  <ScaleCrop>false</ScaleCrop>
  <LinksUpToDate>false</LinksUpToDate>
  <CharactersWithSpaces>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2025-09-23T08:34:00Z</dcterms:created>
  <dc:creator>dell</dc:creator>
  <cp:lastModifiedBy>李德水</cp:lastModifiedBy>
  <cp:lastPrinted>2017-05-27T08:26:00Z</cp:lastPrinted>
  <dcterms:modified xsi:type="dcterms:W3CDTF">2026-10-13T01:53:01Z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eyJoZGlkIjoiOTFlOWRkZmU4YjMxODUyYjA0ZmMyYjQ0YzNiMTYxMGYiLCJ1c2VySWQiOiIxODc4ODEzMzg4In0=</vt:lpwstr>
  </property>
  <property fmtid="{D5CDD505-2E9C-101B-9397-08002B2CF9AE}" pid="3" name="KSOProductBuildVer">
    <vt:lpwstr>2052-12.1.0.28505</vt:lpwstr>
  </property>
  <property fmtid="{D5CDD505-2E9C-101B-9397-08002B2CF9AE}" pid="4" name="ICV">
    <vt:lpwstr>1761EB1FABC24FFDB0AC1DD6D4F4D383_13</vt:lpwstr>
  </property>
</Properties>
</file>